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C604" w14:textId="77777777" w:rsidR="00E05FEF" w:rsidRPr="00FC0995" w:rsidRDefault="00E05FEF" w:rsidP="00E05FEF">
      <w:pPr>
        <w:spacing w:after="0"/>
        <w:rPr>
          <w:rFonts w:ascii="Times New Roman" w:hAnsi="Times New Roman" w:cs="Times New Roman"/>
          <w:lang w:val="sr-Cyrl-RS"/>
        </w:rPr>
      </w:pPr>
      <w:r w:rsidRPr="00FC0995">
        <w:rPr>
          <w:rFonts w:ascii="Times New Roman" w:hAnsi="Times New Roman" w:cs="Times New Roman"/>
          <w:lang w:val="sr-Cyrl-RS"/>
        </w:rPr>
        <w:t>Министарству финансија</w:t>
      </w:r>
    </w:p>
    <w:p w14:paraId="2A724126" w14:textId="2BDAA8DF" w:rsidR="00E05FEF" w:rsidRPr="00FC0995" w:rsidRDefault="00E05FEF" w:rsidP="00E05FEF">
      <w:pPr>
        <w:spacing w:after="0"/>
        <w:rPr>
          <w:rFonts w:ascii="Times New Roman" w:hAnsi="Times New Roman" w:cs="Times New Roman"/>
          <w:b/>
          <w:bCs/>
          <w:lang w:val="sr-Cyrl-RS"/>
        </w:rPr>
      </w:pPr>
      <w:r w:rsidRPr="00FC0995">
        <w:rPr>
          <w:rFonts w:ascii="Times New Roman" w:hAnsi="Times New Roman" w:cs="Times New Roman"/>
          <w:lang w:val="sr-Cyrl-RS"/>
        </w:rPr>
        <w:t>Пореској управи – Филијали Ниш ( на последњој страни у ’’поуци о правном лек пише коме се тре</w:t>
      </w:r>
      <w:r w:rsidR="00A2462A">
        <w:rPr>
          <w:rFonts w:ascii="Times New Roman" w:hAnsi="Times New Roman" w:cs="Times New Roman"/>
          <w:lang w:val="sr-Cyrl-RS"/>
        </w:rPr>
        <w:t>б</w:t>
      </w:r>
      <w:r w:rsidRPr="00FC0995">
        <w:rPr>
          <w:rFonts w:ascii="Times New Roman" w:hAnsi="Times New Roman" w:cs="Times New Roman"/>
          <w:lang w:val="sr-Cyrl-RS"/>
        </w:rPr>
        <w:t xml:space="preserve">а огласити, како је ово жалба на </w:t>
      </w:r>
      <w:r w:rsidR="00A2462A" w:rsidRPr="00FC0995">
        <w:rPr>
          <w:rFonts w:ascii="Times New Roman" w:hAnsi="Times New Roman" w:cs="Times New Roman"/>
          <w:lang w:val="sr-Cyrl-RS"/>
        </w:rPr>
        <w:t>решење</w:t>
      </w:r>
      <w:r w:rsidRPr="00FC0995">
        <w:rPr>
          <w:rFonts w:ascii="Times New Roman" w:hAnsi="Times New Roman" w:cs="Times New Roman"/>
          <w:lang w:val="sr-Cyrl-RS"/>
        </w:rPr>
        <w:t xml:space="preserve"> филијале </w:t>
      </w:r>
      <w:r w:rsidR="00A2462A">
        <w:rPr>
          <w:rFonts w:ascii="Times New Roman" w:hAnsi="Times New Roman" w:cs="Times New Roman"/>
          <w:lang w:val="sr-Cyrl-RS"/>
        </w:rPr>
        <w:t>Ниш</w:t>
      </w:r>
      <w:r w:rsidRPr="00FC0995">
        <w:rPr>
          <w:rFonts w:ascii="Times New Roman" w:hAnsi="Times New Roman" w:cs="Times New Roman"/>
          <w:lang w:val="sr-Cyrl-RS"/>
        </w:rPr>
        <w:t xml:space="preserve">, тако </w:t>
      </w:r>
      <w:r w:rsidR="00A2462A" w:rsidRPr="00FC0995">
        <w:rPr>
          <w:rFonts w:ascii="Times New Roman" w:hAnsi="Times New Roman" w:cs="Times New Roman"/>
          <w:lang w:val="sr-Cyrl-RS"/>
        </w:rPr>
        <w:t>је</w:t>
      </w:r>
      <w:r w:rsidRPr="00FC0995">
        <w:rPr>
          <w:rFonts w:ascii="Times New Roman" w:hAnsi="Times New Roman" w:cs="Times New Roman"/>
          <w:lang w:val="sr-Cyrl-RS"/>
        </w:rPr>
        <w:t xml:space="preserve"> наглашена</w:t>
      </w:r>
      <w:r w:rsidR="00A2462A">
        <w:rPr>
          <w:rFonts w:ascii="Times New Roman" w:hAnsi="Times New Roman" w:cs="Times New Roman"/>
          <w:lang w:val="sr-Cyrl-RS"/>
        </w:rPr>
        <w:t>)</w:t>
      </w:r>
    </w:p>
    <w:p w14:paraId="7C3A2365" w14:textId="77777777" w:rsidR="00E05FEF" w:rsidRPr="00FC0995" w:rsidRDefault="00E05FEF" w:rsidP="00E05FEF">
      <w:pPr>
        <w:spacing w:after="0"/>
        <w:rPr>
          <w:rFonts w:ascii="Times New Roman" w:hAnsi="Times New Roman" w:cs="Times New Roman"/>
          <w:lang w:val="sr-Cyrl-RS"/>
        </w:rPr>
      </w:pPr>
      <w:r w:rsidRPr="00FC0995">
        <w:rPr>
          <w:rFonts w:ascii="Times New Roman" w:hAnsi="Times New Roman" w:cs="Times New Roman"/>
          <w:lang w:val="sr-Cyrl-RS"/>
        </w:rPr>
        <w:t>Број решења : Унети број вашег решења</w:t>
      </w:r>
    </w:p>
    <w:p w14:paraId="5D6CDCAA" w14:textId="77777777" w:rsidR="00E05FEF" w:rsidRPr="00FC0995" w:rsidRDefault="00E05FEF" w:rsidP="00E05FEF">
      <w:pPr>
        <w:spacing w:after="0"/>
        <w:rPr>
          <w:rFonts w:ascii="Times New Roman" w:hAnsi="Times New Roman" w:cs="Times New Roman"/>
          <w:lang w:val="sr-Cyrl-RS"/>
        </w:rPr>
      </w:pPr>
      <w:r w:rsidRPr="00FC0995">
        <w:rPr>
          <w:rFonts w:ascii="Times New Roman" w:hAnsi="Times New Roman" w:cs="Times New Roman"/>
          <w:lang w:val="sr-Cyrl-RS"/>
        </w:rPr>
        <w:t>За Министарство финансија</w:t>
      </w:r>
    </w:p>
    <w:p w14:paraId="345A5314" w14:textId="77777777" w:rsidR="00E05FEF" w:rsidRPr="00FC0995" w:rsidRDefault="00E05FEF" w:rsidP="00E05FEF">
      <w:pPr>
        <w:spacing w:after="0"/>
        <w:rPr>
          <w:rFonts w:ascii="Times New Roman" w:hAnsi="Times New Roman" w:cs="Times New Roman"/>
          <w:lang w:val="sr-Cyrl-RS"/>
        </w:rPr>
      </w:pPr>
      <w:r w:rsidRPr="00FC0995">
        <w:rPr>
          <w:rFonts w:ascii="Times New Roman" w:hAnsi="Times New Roman" w:cs="Times New Roman"/>
          <w:lang w:val="sr-Cyrl-RS"/>
        </w:rPr>
        <w:t>Сектору за другостепени порески и царински поступак</w:t>
      </w:r>
    </w:p>
    <w:p w14:paraId="083200A2" w14:textId="77777777" w:rsidR="00E05FEF" w:rsidRPr="00FC0995" w:rsidRDefault="00E05FEF" w:rsidP="00E05FEF">
      <w:pPr>
        <w:spacing w:after="0"/>
        <w:rPr>
          <w:rFonts w:ascii="Times New Roman" w:hAnsi="Times New Roman" w:cs="Times New Roman"/>
          <w:b/>
          <w:bCs/>
          <w:lang w:val="sr-Cyrl-RS"/>
        </w:rPr>
      </w:pPr>
      <w:r w:rsidRPr="00FC0995">
        <w:rPr>
          <w:rFonts w:ascii="Times New Roman" w:hAnsi="Times New Roman" w:cs="Times New Roman"/>
          <w:b/>
          <w:bCs/>
          <w:noProof/>
          <w:lang w:val="sr-Cyrl-RS"/>
        </w:rPr>
        <mc:AlternateContent>
          <mc:Choice Requires="wps">
            <w:drawing>
              <wp:anchor distT="0" distB="0" distL="114300" distR="114300" simplePos="0" relativeHeight="251659264" behindDoc="0" locked="0" layoutInCell="1" allowOverlap="1" wp14:anchorId="014EFC94" wp14:editId="4E3C764F">
                <wp:simplePos x="0" y="0"/>
                <wp:positionH relativeFrom="column">
                  <wp:posOffset>2636044</wp:posOffset>
                </wp:positionH>
                <wp:positionV relativeFrom="paragraph">
                  <wp:posOffset>75883</wp:posOffset>
                </wp:positionV>
                <wp:extent cx="435769" cy="0"/>
                <wp:effectExtent l="0" t="50800" r="0" b="76200"/>
                <wp:wrapNone/>
                <wp:docPr id="1" name="Straight Arrow Connector 1"/>
                <wp:cNvGraphicFramePr/>
                <a:graphic xmlns:a="http://schemas.openxmlformats.org/drawingml/2006/main">
                  <a:graphicData uri="http://schemas.microsoft.com/office/word/2010/wordprocessingShape">
                    <wps:wsp>
                      <wps:cNvCnPr/>
                      <wps:spPr>
                        <a:xfrm flipH="1">
                          <a:off x="0" y="0"/>
                          <a:ext cx="4357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74C258" id="_x0000_t32" coordsize="21600,21600" o:spt="32" o:oned="t" path="m,l21600,21600e" filled="f">
                <v:path arrowok="t" fillok="f" o:connecttype="none"/>
                <o:lock v:ext="edit" shapetype="t"/>
              </v:shapetype>
              <v:shape id="Straight Arrow Connector 1" o:spid="_x0000_s1026" type="#_x0000_t32" style="position:absolute;margin-left:207.55pt;margin-top:6pt;width:34.3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" strokecolor="#4472c4 [3204]" strokeweight=".5pt">
                <v:stroke endarrow="block" joinstyle="miter"/>
              </v:shape>
            </w:pict>
          </mc:Fallback>
        </mc:AlternateContent>
      </w:r>
      <w:r w:rsidRPr="00FC0995">
        <w:rPr>
          <w:rFonts w:ascii="Times New Roman" w:hAnsi="Times New Roman" w:cs="Times New Roman"/>
          <w:b/>
          <w:bCs/>
          <w:lang w:val="sr-Cyrl-RS"/>
        </w:rPr>
        <w:t xml:space="preserve">ОВДЕ СТОЈИ ДАТУМ РЕПШЕЊА </w:t>
      </w:r>
    </w:p>
    <w:p w14:paraId="26C83CD8" w14:textId="6AD2EAE8" w:rsidR="0068240F" w:rsidRPr="00FC0995" w:rsidRDefault="0068240F" w:rsidP="00B821EC">
      <w:pPr>
        <w:spacing w:after="0"/>
        <w:rPr>
          <w:rFonts w:ascii="Times New Roman" w:hAnsi="Times New Roman" w:cs="Times New Roman"/>
          <w:lang w:val="sr-Cyrl-RS"/>
        </w:rPr>
      </w:pPr>
    </w:p>
    <w:p w14:paraId="388AA837" w14:textId="3A64090B" w:rsidR="0068240F" w:rsidRPr="00FC0995" w:rsidRDefault="0068240F" w:rsidP="00B821EC">
      <w:pPr>
        <w:spacing w:after="0"/>
        <w:rPr>
          <w:rFonts w:ascii="Times New Roman" w:hAnsi="Times New Roman" w:cs="Times New Roman"/>
          <w:lang w:val="sr-Cyrl-RS"/>
        </w:rPr>
      </w:pPr>
    </w:p>
    <w:p w14:paraId="2ABBB447" w14:textId="751D3887" w:rsidR="0068240F" w:rsidRPr="00FC0995" w:rsidRDefault="0068240F" w:rsidP="00E05FEF">
      <w:pPr>
        <w:spacing w:after="0"/>
        <w:rPr>
          <w:rFonts w:ascii="Times New Roman" w:hAnsi="Times New Roman" w:cs="Times New Roman"/>
          <w:lang w:val="sr-Cyrl-RS"/>
        </w:rPr>
      </w:pPr>
      <w:r w:rsidRPr="00FC0995">
        <w:rPr>
          <w:rFonts w:ascii="Times New Roman" w:hAnsi="Times New Roman" w:cs="Times New Roman"/>
          <w:lang w:val="sr-Cyrl-RS"/>
        </w:rPr>
        <w:t>Незадовољ</w:t>
      </w:r>
      <w:r w:rsidR="00746BDE">
        <w:rPr>
          <w:rFonts w:ascii="Times New Roman" w:hAnsi="Times New Roman" w:cs="Times New Roman"/>
          <w:lang w:val="hr-HR"/>
        </w:rPr>
        <w:t>ан/на</w:t>
      </w:r>
      <w:r w:rsidRPr="00FC0995">
        <w:rPr>
          <w:rFonts w:ascii="Times New Roman" w:hAnsi="Times New Roman" w:cs="Times New Roman"/>
          <w:lang w:val="sr-Cyrl-RS"/>
        </w:rPr>
        <w:t xml:space="preserve"> решењем Министарства финансија – пореске управе – Филијале Ниш, број : </w:t>
      </w:r>
      <w:r w:rsidR="00E05FEF" w:rsidRPr="00FC0995">
        <w:rPr>
          <w:rFonts w:ascii="Times New Roman" w:hAnsi="Times New Roman" w:cs="Times New Roman"/>
          <w:lang w:val="sr-Cyrl-RS"/>
        </w:rPr>
        <w:t>(Унети број вашег решења(</w:t>
      </w:r>
      <w:r w:rsidRPr="00FC0995">
        <w:rPr>
          <w:rFonts w:ascii="Times New Roman" w:hAnsi="Times New Roman" w:cs="Times New Roman"/>
          <w:lang w:val="sr-Cyrl-RS"/>
        </w:rPr>
        <w:t xml:space="preserve"> од </w:t>
      </w:r>
      <w:r w:rsidR="00E05FEF" w:rsidRPr="00FC0995">
        <w:rPr>
          <w:rFonts w:ascii="Times New Roman" w:hAnsi="Times New Roman" w:cs="Times New Roman"/>
          <w:lang w:val="sr-Cyrl-RS"/>
        </w:rPr>
        <w:t>унети датум)</w:t>
      </w:r>
      <w:r w:rsidRPr="00FC0995">
        <w:rPr>
          <w:rFonts w:ascii="Times New Roman" w:hAnsi="Times New Roman" w:cs="Times New Roman"/>
          <w:lang w:val="sr-Cyrl-RS"/>
        </w:rPr>
        <w:t xml:space="preserve">, </w:t>
      </w:r>
      <w:r w:rsidR="00E05FEF" w:rsidRPr="00FC0995">
        <w:rPr>
          <w:rFonts w:ascii="Times New Roman" w:hAnsi="Times New Roman" w:cs="Times New Roman"/>
          <w:lang w:val="sr-Cyrl-RS"/>
        </w:rPr>
        <w:t>(Унети име презиме и пребивалиште)</w:t>
      </w:r>
      <w:r w:rsidRPr="00FC0995">
        <w:rPr>
          <w:rFonts w:ascii="Times New Roman" w:hAnsi="Times New Roman" w:cs="Times New Roman"/>
          <w:lang w:val="sr-Cyrl-RS"/>
        </w:rPr>
        <w:t>, благовремено и у законском року изјављује следећу</w:t>
      </w:r>
    </w:p>
    <w:p w14:paraId="04B3D004" w14:textId="013FEAB8" w:rsidR="0068240F" w:rsidRPr="00FC0995" w:rsidRDefault="0068240F" w:rsidP="00B821EC">
      <w:pPr>
        <w:spacing w:after="0"/>
        <w:rPr>
          <w:rFonts w:ascii="Times New Roman" w:hAnsi="Times New Roman" w:cs="Times New Roman"/>
          <w:lang w:val="sr-Cyrl-RS"/>
        </w:rPr>
      </w:pPr>
    </w:p>
    <w:p w14:paraId="0C1C5057" w14:textId="40CF15A0" w:rsidR="0068240F" w:rsidRPr="00FC0995" w:rsidRDefault="00E05FEF" w:rsidP="00E05FEF">
      <w:pPr>
        <w:spacing w:after="0"/>
        <w:jc w:val="center"/>
        <w:rPr>
          <w:rFonts w:ascii="Times New Roman" w:hAnsi="Times New Roman" w:cs="Times New Roman"/>
          <w:b/>
          <w:bCs/>
          <w:lang w:val="sr-Cyrl-RS"/>
        </w:rPr>
      </w:pPr>
      <w:r w:rsidRPr="00FC0995">
        <w:rPr>
          <w:rFonts w:ascii="Times New Roman" w:hAnsi="Times New Roman" w:cs="Times New Roman"/>
          <w:b/>
          <w:bCs/>
          <w:lang w:val="sr-Cyrl-RS"/>
        </w:rPr>
        <w:t>ЖАЛБУ</w:t>
      </w:r>
    </w:p>
    <w:p w14:paraId="70F4DD8B" w14:textId="77777777" w:rsidR="00E05FEF" w:rsidRPr="00FC0995" w:rsidRDefault="0068240F" w:rsidP="00B821EC">
      <w:pPr>
        <w:spacing w:after="0"/>
        <w:rPr>
          <w:rFonts w:ascii="Times New Roman" w:hAnsi="Times New Roman" w:cs="Times New Roman"/>
          <w:lang w:val="sr-Cyrl-RS"/>
        </w:rPr>
      </w:pPr>
      <w:r w:rsidRPr="00FC0995">
        <w:rPr>
          <w:rFonts w:ascii="Times New Roman" w:hAnsi="Times New Roman" w:cs="Times New Roman"/>
          <w:lang w:val="sr-Cyrl-RS"/>
        </w:rPr>
        <w:tab/>
        <w:t xml:space="preserve">Због : </w:t>
      </w:r>
    </w:p>
    <w:p w14:paraId="6EBCA3BA" w14:textId="4D88D951" w:rsidR="00E05FEF" w:rsidRPr="00FC0995" w:rsidRDefault="0068240F" w:rsidP="00E05FEF">
      <w:pPr>
        <w:pStyle w:val="ListParagraph"/>
        <w:numPr>
          <w:ilvl w:val="0"/>
          <w:numId w:val="3"/>
        </w:numPr>
        <w:spacing w:after="0"/>
        <w:rPr>
          <w:rFonts w:ascii="Times New Roman" w:hAnsi="Times New Roman" w:cs="Times New Roman"/>
          <w:lang w:val="sr-Cyrl-RS"/>
        </w:rPr>
      </w:pPr>
      <w:r w:rsidRPr="00FC0995">
        <w:rPr>
          <w:rFonts w:ascii="Times New Roman" w:hAnsi="Times New Roman" w:cs="Times New Roman"/>
          <w:lang w:val="sr-Cyrl-RS"/>
        </w:rPr>
        <w:t>Погрешно и непотпуно утврђеног чињеничног стањ</w:t>
      </w:r>
      <w:r w:rsidR="00E05FEF" w:rsidRPr="00FC0995">
        <w:rPr>
          <w:rFonts w:ascii="Times New Roman" w:hAnsi="Times New Roman" w:cs="Times New Roman"/>
          <w:lang w:val="sr-Cyrl-RS"/>
        </w:rPr>
        <w:t>а</w:t>
      </w:r>
    </w:p>
    <w:p w14:paraId="26B3747E" w14:textId="6C5A1193" w:rsidR="00E05FEF" w:rsidRPr="00FC0995" w:rsidRDefault="0068240F" w:rsidP="00E05FEF">
      <w:pPr>
        <w:pStyle w:val="ListParagraph"/>
        <w:numPr>
          <w:ilvl w:val="0"/>
          <w:numId w:val="3"/>
        </w:numPr>
        <w:spacing w:after="0"/>
        <w:rPr>
          <w:rFonts w:ascii="Times New Roman" w:hAnsi="Times New Roman" w:cs="Times New Roman"/>
          <w:lang w:val="sr-Cyrl-RS"/>
        </w:rPr>
      </w:pPr>
      <w:r w:rsidRPr="00FC0995">
        <w:rPr>
          <w:rFonts w:ascii="Times New Roman" w:hAnsi="Times New Roman" w:cs="Times New Roman"/>
          <w:lang w:val="sr-Cyrl-RS"/>
        </w:rPr>
        <w:t>Битне повреде одредаба о поступку</w:t>
      </w:r>
    </w:p>
    <w:p w14:paraId="5F75B082" w14:textId="7AD3B429" w:rsidR="0068240F" w:rsidRPr="00FC0995" w:rsidRDefault="0068240F" w:rsidP="00E05FEF">
      <w:pPr>
        <w:pStyle w:val="ListParagraph"/>
        <w:numPr>
          <w:ilvl w:val="0"/>
          <w:numId w:val="3"/>
        </w:numPr>
        <w:spacing w:after="0"/>
        <w:rPr>
          <w:rFonts w:ascii="Times New Roman" w:hAnsi="Times New Roman" w:cs="Times New Roman"/>
          <w:lang w:val="sr-Cyrl-RS"/>
        </w:rPr>
      </w:pPr>
      <w:r w:rsidRPr="00FC0995">
        <w:rPr>
          <w:rFonts w:ascii="Times New Roman" w:hAnsi="Times New Roman" w:cs="Times New Roman"/>
          <w:lang w:val="sr-Cyrl-RS"/>
        </w:rPr>
        <w:t xml:space="preserve">Погрешне примене материјалног права </w:t>
      </w:r>
    </w:p>
    <w:p w14:paraId="520F0AC0" w14:textId="261C52D3" w:rsidR="0068240F" w:rsidRPr="00FC0995" w:rsidRDefault="0068240F" w:rsidP="00B821EC">
      <w:pPr>
        <w:spacing w:after="0"/>
        <w:rPr>
          <w:rFonts w:ascii="Times New Roman" w:hAnsi="Times New Roman" w:cs="Times New Roman"/>
          <w:lang w:val="sr-Cyrl-RS"/>
        </w:rPr>
      </w:pPr>
    </w:p>
    <w:p w14:paraId="27A231C9" w14:textId="6638E48C" w:rsidR="0068240F" w:rsidRPr="00FC0995" w:rsidRDefault="002E21A3" w:rsidP="002E21A3">
      <w:pPr>
        <w:spacing w:after="0"/>
        <w:jc w:val="center"/>
        <w:rPr>
          <w:rFonts w:ascii="Times New Roman" w:hAnsi="Times New Roman" w:cs="Times New Roman"/>
          <w:b/>
          <w:bCs/>
          <w:lang w:val="sr-Cyrl-RS"/>
        </w:rPr>
      </w:pPr>
      <w:r w:rsidRPr="00FC0995">
        <w:rPr>
          <w:rFonts w:ascii="Times New Roman" w:hAnsi="Times New Roman" w:cs="Times New Roman"/>
          <w:b/>
          <w:bCs/>
          <w:lang w:val="sr-Cyrl-RS"/>
        </w:rPr>
        <w:t>ОБРАЗЛОЖЕЊЕ</w:t>
      </w:r>
    </w:p>
    <w:p w14:paraId="2B2F5D71" w14:textId="53207950" w:rsidR="0068240F" w:rsidRPr="00FC0995" w:rsidRDefault="0068240F" w:rsidP="00B821EC">
      <w:pPr>
        <w:spacing w:after="0"/>
        <w:rPr>
          <w:rFonts w:ascii="Times New Roman" w:hAnsi="Times New Roman" w:cs="Times New Roman"/>
          <w:lang w:val="sr-Cyrl-RS"/>
        </w:rPr>
      </w:pPr>
    </w:p>
    <w:p w14:paraId="67E79BEC" w14:textId="55774127" w:rsidR="00E41F6D" w:rsidRPr="00FC0995" w:rsidRDefault="0068240F"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Ожалбеним привременим решењем утврђен је порез на приходе по основу уговорене </w:t>
      </w:r>
      <w:r w:rsidR="00E41F6D" w:rsidRPr="00FC0995">
        <w:rPr>
          <w:rFonts w:ascii="Times New Roman" w:hAnsi="Times New Roman" w:cs="Times New Roman"/>
          <w:lang w:val="sr-Cyrl-RS"/>
        </w:rPr>
        <w:t xml:space="preserve">накнаде од ауторских и сродних права и уговорене накнаде за извршени рад и доприноси за обавезно социјално осигурање, остварене у </w:t>
      </w:r>
      <w:r w:rsidR="00E05FEF" w:rsidRPr="00FC0995">
        <w:rPr>
          <w:rFonts w:ascii="Times New Roman" w:hAnsi="Times New Roman" w:cs="Times New Roman"/>
          <w:lang w:val="sr-Cyrl-RS"/>
        </w:rPr>
        <w:t>(унети годину)</w:t>
      </w:r>
      <w:r w:rsidR="00E41F6D" w:rsidRPr="00FC0995">
        <w:rPr>
          <w:rFonts w:ascii="Times New Roman" w:hAnsi="Times New Roman" w:cs="Times New Roman"/>
          <w:lang w:val="sr-Cyrl-RS"/>
        </w:rPr>
        <w:t xml:space="preserve"> у укупном износу од </w:t>
      </w:r>
      <w:r w:rsidR="00E05FEF" w:rsidRPr="00FC0995">
        <w:rPr>
          <w:rFonts w:ascii="Times New Roman" w:hAnsi="Times New Roman" w:cs="Times New Roman"/>
          <w:lang w:val="sr-Cyrl-RS"/>
        </w:rPr>
        <w:t xml:space="preserve">(унети </w:t>
      </w:r>
      <w:r w:rsidR="002E21A3" w:rsidRPr="00FC0995">
        <w:rPr>
          <w:rFonts w:ascii="Times New Roman" w:hAnsi="Times New Roman" w:cs="Times New Roman"/>
          <w:lang w:val="sr-Cyrl-RS"/>
        </w:rPr>
        <w:t>износ</w:t>
      </w:r>
      <w:r w:rsidR="00E05FEF" w:rsidRPr="00FC0995">
        <w:rPr>
          <w:rFonts w:ascii="Times New Roman" w:hAnsi="Times New Roman" w:cs="Times New Roman"/>
          <w:lang w:val="sr-Cyrl-RS"/>
        </w:rPr>
        <w:t>)</w:t>
      </w:r>
      <w:r w:rsidR="00E41F6D" w:rsidRPr="00FC0995">
        <w:rPr>
          <w:rFonts w:ascii="Times New Roman" w:hAnsi="Times New Roman" w:cs="Times New Roman"/>
          <w:lang w:val="sr-Cyrl-RS"/>
        </w:rPr>
        <w:t xml:space="preserve"> динара, који је обвезник дужан да плаћа у 120 једнаких месечних рата, на начин ближе описан диспозитивом привременог решења.</w:t>
      </w:r>
    </w:p>
    <w:p w14:paraId="3953014F" w14:textId="77777777" w:rsidR="00E05FEF" w:rsidRPr="00FC0995" w:rsidRDefault="00E05FEF" w:rsidP="00B821EC">
      <w:pPr>
        <w:spacing w:after="0"/>
        <w:rPr>
          <w:rFonts w:ascii="Times New Roman" w:hAnsi="Times New Roman" w:cs="Times New Roman"/>
          <w:lang w:val="sr-Cyrl-RS"/>
        </w:rPr>
      </w:pPr>
    </w:p>
    <w:p w14:paraId="18DA46B4" w14:textId="0E1F7F9B" w:rsidR="002E21A3" w:rsidRDefault="00E41F6D"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Међутим, првостепено решење је донето на основу погрешно и непотпуно утврђеног чињеничног стања и то у првом реду одлучних чињеница за решење ове управно-правне ствари. </w:t>
      </w:r>
    </w:p>
    <w:p w14:paraId="2353E16A" w14:textId="6F5CCFF8" w:rsidR="00535A23" w:rsidRDefault="00934580" w:rsidP="00587936">
      <w:pPr>
        <w:pStyle w:val="wyq110---naslov-clana"/>
        <w:spacing w:before="240" w:beforeAutospacing="0" w:after="240" w:afterAutospacing="0"/>
        <w:ind w:left="1440"/>
        <w:divId w:val="925773019"/>
        <w:rPr>
          <w:lang w:val="hr-HR"/>
        </w:rPr>
      </w:pPr>
      <w:r>
        <w:rPr>
          <w:lang w:val="hr-HR"/>
        </w:rPr>
        <w:t>Цитирајући</w:t>
      </w:r>
      <w:r w:rsidR="00BC2E80">
        <w:rPr>
          <w:lang w:val="hr-HR"/>
        </w:rPr>
        <w:t xml:space="preserve"> члан</w:t>
      </w:r>
      <w:r w:rsidR="004D5F05">
        <w:rPr>
          <w:lang w:val="hr-HR"/>
        </w:rPr>
        <w:t>,</w:t>
      </w:r>
      <w:r>
        <w:rPr>
          <w:lang w:val="hr-HR"/>
        </w:rPr>
        <w:t xml:space="preserve"> </w:t>
      </w:r>
      <w:r w:rsidR="004D5F05">
        <w:rPr>
          <w:lang w:val="hr-HR"/>
        </w:rPr>
        <w:t>1</w:t>
      </w:r>
      <w:r w:rsidR="00860403">
        <w:rPr>
          <w:lang w:val="hr-HR"/>
        </w:rPr>
        <w:t>14</w:t>
      </w:r>
      <w:r w:rsidR="007D654C">
        <w:rPr>
          <w:lang w:val="hr-HR"/>
        </w:rPr>
        <w:t xml:space="preserve"> закона о </w:t>
      </w:r>
      <w:r w:rsidR="00535A23">
        <w:rPr>
          <w:lang w:val="hr-HR"/>
        </w:rPr>
        <w:t>пореском поступку и администрацији</w:t>
      </w:r>
      <w:r w:rsidR="00BC2E80">
        <w:rPr>
          <w:lang w:val="hr-HR"/>
        </w:rPr>
        <w:t>:</w:t>
      </w:r>
    </w:p>
    <w:p w14:paraId="06AA65C4" w14:textId="77777777" w:rsidR="00101586" w:rsidRDefault="00101586">
      <w:pPr>
        <w:pStyle w:val="normal0"/>
        <w:spacing w:before="0" w:beforeAutospacing="0" w:after="150" w:afterAutospacing="0"/>
        <w:divId w:val="226308083"/>
        <w:rPr>
          <w:rFonts w:ascii="Open Sans" w:hAnsi="Open Sans" w:cs="Open Sans"/>
          <w:color w:val="333333"/>
          <w:sz w:val="20"/>
          <w:szCs w:val="20"/>
        </w:rPr>
      </w:pPr>
      <w:r>
        <w:rPr>
          <w:lang w:val="hr-HR"/>
        </w:rPr>
        <w:t>*</w:t>
      </w:r>
      <w:r>
        <w:rPr>
          <w:rFonts w:ascii="Open Sans" w:hAnsi="Open Sans" w:cs="Open Sans"/>
          <w:color w:val="333333"/>
          <w:sz w:val="20"/>
          <w:szCs w:val="20"/>
        </w:rPr>
        <w:t>Pravo Poreske uprave na utvrđivanje i naplatu poreza i sporednih poreskih davanja zastareva za pet godina od dana kada je zastarelost počela da teče.</w:t>
      </w:r>
    </w:p>
    <w:p w14:paraId="520ECC4B" w14:textId="77777777" w:rsidR="00101586" w:rsidRDefault="00101586">
      <w:pPr>
        <w:pStyle w:val="normal0"/>
        <w:spacing w:before="0" w:beforeAutospacing="0" w:after="150" w:afterAutospacing="0"/>
        <w:divId w:val="226308083"/>
        <w:rPr>
          <w:rFonts w:ascii="Open Sans" w:hAnsi="Open Sans" w:cs="Open Sans"/>
          <w:color w:val="333333"/>
          <w:sz w:val="20"/>
          <w:szCs w:val="20"/>
        </w:rPr>
      </w:pPr>
      <w:r>
        <w:rPr>
          <w:rFonts w:ascii="Open Sans" w:hAnsi="Open Sans" w:cs="Open Sans"/>
          <w:color w:val="333333"/>
          <w:sz w:val="20"/>
          <w:szCs w:val="20"/>
        </w:rPr>
        <w:t>Zastarelost prava na utvrđivanje poreza i sporednih poreskih davanja počinje da teče od prvog dana naredne godine od godine u kojoj je trebalo utvrditi porez, odnosno sporedno poresko davanje.</w:t>
      </w:r>
    </w:p>
    <w:p w14:paraId="1CC04D03" w14:textId="5657DD53" w:rsidR="00101586" w:rsidRPr="00101586" w:rsidRDefault="00101586">
      <w:pPr>
        <w:pStyle w:val="normal0"/>
        <w:spacing w:before="0" w:beforeAutospacing="0" w:after="150" w:afterAutospacing="0"/>
        <w:divId w:val="226308083"/>
        <w:rPr>
          <w:rFonts w:ascii="Open Sans" w:hAnsi="Open Sans" w:cs="Open Sans"/>
          <w:color w:val="333333"/>
          <w:sz w:val="20"/>
          <w:szCs w:val="20"/>
          <w:lang w:val="hr-HR"/>
        </w:rPr>
      </w:pPr>
      <w:r>
        <w:rPr>
          <w:rFonts w:ascii="Open Sans" w:hAnsi="Open Sans" w:cs="Open Sans"/>
          <w:color w:val="333333"/>
          <w:sz w:val="20"/>
          <w:szCs w:val="20"/>
        </w:rPr>
        <w:t>Zastarelost prava na naplatu poreza i sporednih poreskih davanja počinje da teče od prvog dana naredne godine od godine u kojoj je obaveza poreskog dužnika dospela za plaćanje.</w:t>
      </w:r>
      <w:r>
        <w:rPr>
          <w:rFonts w:ascii="Open Sans" w:hAnsi="Open Sans" w:cs="Open Sans"/>
          <w:color w:val="333333"/>
          <w:sz w:val="20"/>
          <w:szCs w:val="20"/>
          <w:lang w:val="hr-HR"/>
        </w:rPr>
        <w:t>*</w:t>
      </w:r>
    </w:p>
    <w:p w14:paraId="4A0D9F9D" w14:textId="77777777" w:rsidR="00654638" w:rsidRDefault="00963E13" w:rsidP="00B821EC">
      <w:pPr>
        <w:spacing w:after="0"/>
        <w:rPr>
          <w:rFonts w:ascii="Times New Roman" w:hAnsi="Times New Roman" w:cs="Times New Roman"/>
          <w:lang w:val="sr-Cyrl-RS"/>
        </w:rPr>
      </w:pPr>
      <w:r>
        <w:rPr>
          <w:rFonts w:ascii="Times New Roman" w:hAnsi="Times New Roman" w:cs="Times New Roman"/>
          <w:lang w:val="hr-HR"/>
        </w:rPr>
        <w:t>Дакле,</w:t>
      </w:r>
      <w:r w:rsidR="00735D77">
        <w:rPr>
          <w:rFonts w:ascii="Times New Roman" w:hAnsi="Times New Roman" w:cs="Times New Roman"/>
          <w:lang w:val="hr-HR"/>
        </w:rPr>
        <w:t xml:space="preserve"> </w:t>
      </w:r>
      <w:r w:rsidR="006A102C" w:rsidRPr="00FC0995">
        <w:rPr>
          <w:rFonts w:ascii="Times New Roman" w:hAnsi="Times New Roman" w:cs="Times New Roman"/>
          <w:lang w:val="sr-Cyrl-RS"/>
        </w:rPr>
        <w:t>чланом 114</w:t>
      </w:r>
      <w:r w:rsidR="00E41F6D" w:rsidRPr="00FC0995">
        <w:rPr>
          <w:rFonts w:ascii="Times New Roman" w:hAnsi="Times New Roman" w:cs="Times New Roman"/>
          <w:lang w:val="sr-Cyrl-RS"/>
        </w:rPr>
        <w:t xml:space="preserve"> Законом о пореском поступку и пореској администрацији предвиђени су</w:t>
      </w:r>
      <w:r w:rsidR="006A102C" w:rsidRPr="00FC0995">
        <w:rPr>
          <w:rFonts w:ascii="Times New Roman" w:hAnsi="Times New Roman" w:cs="Times New Roman"/>
          <w:lang w:val="sr-Cyrl-RS"/>
        </w:rPr>
        <w:t xml:space="preserve"> </w:t>
      </w:r>
      <w:r w:rsidR="00E41F6D" w:rsidRPr="00FC0995">
        <w:rPr>
          <w:rFonts w:ascii="Times New Roman" w:hAnsi="Times New Roman" w:cs="Times New Roman"/>
          <w:lang w:val="sr-Cyrl-RS"/>
        </w:rPr>
        <w:t xml:space="preserve">преклузивни рокови за </w:t>
      </w:r>
      <w:r w:rsidR="00E41F6D" w:rsidRPr="00FC0995">
        <w:rPr>
          <w:rFonts w:ascii="Times New Roman" w:hAnsi="Times New Roman" w:cs="Times New Roman"/>
          <w:b/>
          <w:bCs/>
          <w:lang w:val="sr-Cyrl-RS"/>
        </w:rPr>
        <w:t>утврђење</w:t>
      </w:r>
      <w:r w:rsidR="00E41F6D" w:rsidRPr="00FC0995">
        <w:rPr>
          <w:rFonts w:ascii="Times New Roman" w:hAnsi="Times New Roman" w:cs="Times New Roman"/>
          <w:lang w:val="sr-Cyrl-RS"/>
        </w:rPr>
        <w:t xml:space="preserve">, као и за </w:t>
      </w:r>
      <w:r w:rsidR="00E41F6D" w:rsidRPr="00FC0995">
        <w:rPr>
          <w:rFonts w:ascii="Times New Roman" w:hAnsi="Times New Roman" w:cs="Times New Roman"/>
          <w:b/>
          <w:bCs/>
          <w:lang w:val="sr-Cyrl-RS"/>
        </w:rPr>
        <w:t>наплату</w:t>
      </w:r>
      <w:r w:rsidR="00E41F6D" w:rsidRPr="00FC0995">
        <w:rPr>
          <w:rFonts w:ascii="Times New Roman" w:hAnsi="Times New Roman" w:cs="Times New Roman"/>
          <w:lang w:val="sr-Cyrl-RS"/>
        </w:rPr>
        <w:t xml:space="preserve"> пореских обавеза.</w:t>
      </w:r>
    </w:p>
    <w:p w14:paraId="30115DBC" w14:textId="1E915F9C" w:rsidR="00E41F6D" w:rsidRPr="00FC0995" w:rsidRDefault="00E41F6D"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 </w:t>
      </w:r>
    </w:p>
    <w:p w14:paraId="30E765A7" w14:textId="60F127D1" w:rsidR="00E41F6D" w:rsidRPr="00FC0995" w:rsidRDefault="00E41F6D" w:rsidP="00735D77">
      <w:pPr>
        <w:spacing w:after="0"/>
        <w:rPr>
          <w:rFonts w:ascii="Times New Roman" w:hAnsi="Times New Roman" w:cs="Times New Roman"/>
          <w:lang w:val="sr-Cyrl-RS"/>
        </w:rPr>
      </w:pPr>
      <w:r w:rsidRPr="00FC0995">
        <w:rPr>
          <w:rFonts w:ascii="Times New Roman" w:hAnsi="Times New Roman" w:cs="Times New Roman"/>
          <w:lang w:val="sr-Cyrl-RS"/>
        </w:rPr>
        <w:t xml:space="preserve">У вези са тим, истичемо да је застарелост утврђења висине пореске обавезе, наступила </w:t>
      </w:r>
      <w:r w:rsidR="00654638">
        <w:rPr>
          <w:rFonts w:ascii="Times New Roman" w:hAnsi="Times New Roman" w:cs="Times New Roman"/>
          <w:lang w:val="hr-HR"/>
        </w:rPr>
        <w:t>(дан,месец</w:t>
      </w:r>
      <w:r w:rsidRPr="00FC0995">
        <w:rPr>
          <w:rFonts w:ascii="Times New Roman" w:hAnsi="Times New Roman" w:cs="Times New Roman"/>
          <w:lang w:val="sr-Cyrl-RS"/>
        </w:rPr>
        <w:t>.</w:t>
      </w:r>
      <w:r w:rsidR="00735D77">
        <w:rPr>
          <w:rFonts w:ascii="Times New Roman" w:hAnsi="Times New Roman" w:cs="Times New Roman"/>
          <w:lang w:val="hr-HR"/>
        </w:rPr>
        <w:t>2023</w:t>
      </w:r>
      <w:r w:rsidRPr="00FC0995">
        <w:rPr>
          <w:rFonts w:ascii="Times New Roman" w:hAnsi="Times New Roman" w:cs="Times New Roman"/>
          <w:lang w:val="sr-Cyrl-RS"/>
        </w:rPr>
        <w:t>.год</w:t>
      </w:r>
      <w:r w:rsidR="00654638">
        <w:rPr>
          <w:rFonts w:ascii="Times New Roman" w:hAnsi="Times New Roman" w:cs="Times New Roman"/>
          <w:lang w:val="hr-HR"/>
        </w:rPr>
        <w:t>)</w:t>
      </w:r>
      <w:r w:rsidRPr="00FC0995">
        <w:rPr>
          <w:rFonts w:ascii="Times New Roman" w:hAnsi="Times New Roman" w:cs="Times New Roman"/>
          <w:lang w:val="sr-Cyrl-RS"/>
        </w:rPr>
        <w:t xml:space="preserve">. Ово имајући у виду да је привременим решењем утврђена пореска обавеза из 2017.године, а застарелост утврђења пореске обавезе </w:t>
      </w:r>
      <w:r w:rsidR="008B3516" w:rsidRPr="00FC0995">
        <w:rPr>
          <w:rFonts w:ascii="Times New Roman" w:hAnsi="Times New Roman" w:cs="Times New Roman"/>
          <w:lang w:val="sr-Cyrl-RS"/>
        </w:rPr>
        <w:t xml:space="preserve">настаје по протеку </w:t>
      </w:r>
      <w:r w:rsidR="00EF71CE">
        <w:rPr>
          <w:rFonts w:ascii="Times New Roman" w:hAnsi="Times New Roman" w:cs="Times New Roman"/>
          <w:lang w:val="hr-HR"/>
        </w:rPr>
        <w:t>5</w:t>
      </w:r>
      <w:r w:rsidR="008B3516" w:rsidRPr="00FC0995">
        <w:rPr>
          <w:rFonts w:ascii="Times New Roman" w:hAnsi="Times New Roman" w:cs="Times New Roman"/>
          <w:lang w:val="sr-Cyrl-RS"/>
        </w:rPr>
        <w:t xml:space="preserve"> године, од краја календарске године у којој је та обавеза настала, што у конкретном случају значи дана</w:t>
      </w:r>
      <w:r w:rsidR="00EF71CE">
        <w:rPr>
          <w:rFonts w:ascii="Times New Roman" w:hAnsi="Times New Roman" w:cs="Times New Roman"/>
          <w:lang w:val="hr-HR"/>
        </w:rPr>
        <w:t xml:space="preserve"> (унети дан)</w:t>
      </w:r>
      <w:r w:rsidR="008B3516" w:rsidRPr="00FC0995">
        <w:rPr>
          <w:rFonts w:ascii="Times New Roman" w:hAnsi="Times New Roman" w:cs="Times New Roman"/>
          <w:lang w:val="sr-Cyrl-RS"/>
        </w:rPr>
        <w:t>.године, како је то већ наведено.</w:t>
      </w:r>
      <w:r w:rsidR="00985E7B" w:rsidRPr="00FC0995">
        <w:rPr>
          <w:rFonts w:ascii="Times New Roman" w:hAnsi="Times New Roman" w:cs="Times New Roman"/>
          <w:lang w:val="sr-Cyrl-RS"/>
        </w:rPr>
        <w:t xml:space="preserve"> При том пореска управа није покренула поступак пореске контроле пореског обвезника, нити је предузела било коју другу радњу у циљу утврђивања овог пореза. </w:t>
      </w:r>
      <w:r w:rsidR="008B3516" w:rsidRPr="00FC0995">
        <w:rPr>
          <w:rFonts w:ascii="Times New Roman" w:hAnsi="Times New Roman" w:cs="Times New Roman"/>
          <w:lang w:val="sr-Cyrl-RS"/>
        </w:rPr>
        <w:t xml:space="preserve"> </w:t>
      </w:r>
    </w:p>
    <w:p w14:paraId="77CF7C9F" w14:textId="77777777" w:rsidR="00543854" w:rsidRDefault="00543854" w:rsidP="00B821EC">
      <w:pPr>
        <w:spacing w:after="0"/>
        <w:rPr>
          <w:rFonts w:ascii="Times New Roman" w:hAnsi="Times New Roman" w:cs="Times New Roman"/>
          <w:lang w:val="sr-Cyrl-RS"/>
        </w:rPr>
      </w:pPr>
    </w:p>
    <w:p w14:paraId="570AE581" w14:textId="2AA42FEE" w:rsidR="008B3516" w:rsidRPr="00FC0995" w:rsidRDefault="008B3516" w:rsidP="00B821EC">
      <w:pPr>
        <w:spacing w:after="0"/>
        <w:rPr>
          <w:rFonts w:ascii="Times New Roman" w:hAnsi="Times New Roman" w:cs="Times New Roman"/>
          <w:lang w:val="sr-Cyrl-RS"/>
        </w:rPr>
      </w:pPr>
      <w:r w:rsidRPr="00FC0995">
        <w:rPr>
          <w:rFonts w:ascii="Times New Roman" w:hAnsi="Times New Roman" w:cs="Times New Roman"/>
          <w:lang w:val="sr-Cyrl-RS"/>
        </w:rPr>
        <w:t>Такође сматрамо да је наступила и застарелост наплате пореске обавезе, обзиром поново на време настанка те обавезе</w:t>
      </w:r>
      <w:r w:rsidR="006A102C" w:rsidRPr="00FC0995">
        <w:rPr>
          <w:rFonts w:ascii="Times New Roman" w:hAnsi="Times New Roman" w:cs="Times New Roman"/>
          <w:lang w:val="sr-Cyrl-RS"/>
        </w:rPr>
        <w:t xml:space="preserve">, односно право на наплату пореских обавеза у конкретном случају наступа са даном 1.1.2023.год. </w:t>
      </w:r>
    </w:p>
    <w:p w14:paraId="340DF068" w14:textId="77777777" w:rsidR="00543854" w:rsidRDefault="00543854" w:rsidP="00B821EC">
      <w:pPr>
        <w:spacing w:after="0"/>
        <w:rPr>
          <w:rFonts w:ascii="Times New Roman" w:hAnsi="Times New Roman" w:cs="Times New Roman"/>
          <w:lang w:val="sr-Cyrl-RS"/>
        </w:rPr>
      </w:pPr>
    </w:p>
    <w:p w14:paraId="44EC50AD" w14:textId="3387CCC4" w:rsidR="008B3516" w:rsidRPr="00FC0995" w:rsidRDefault="008B3516" w:rsidP="00B821EC">
      <w:pPr>
        <w:spacing w:after="0"/>
        <w:rPr>
          <w:rFonts w:ascii="Times New Roman" w:hAnsi="Times New Roman" w:cs="Times New Roman"/>
          <w:lang w:val="sr-Cyrl-RS"/>
        </w:rPr>
      </w:pPr>
      <w:r w:rsidRPr="00FC0995">
        <w:rPr>
          <w:rFonts w:ascii="Times New Roman" w:hAnsi="Times New Roman" w:cs="Times New Roman"/>
          <w:lang w:val="sr-Cyrl-RS"/>
        </w:rPr>
        <w:t>Подносилац жалбе истиче као основни постулату у праву забрану ретроактивне примене прописа. То надаље значи, да порески ор</w:t>
      </w:r>
      <w:r w:rsidR="006A102C" w:rsidRPr="00FC0995">
        <w:rPr>
          <w:rFonts w:ascii="Times New Roman" w:hAnsi="Times New Roman" w:cs="Times New Roman"/>
          <w:lang w:val="sr-Cyrl-RS"/>
        </w:rPr>
        <w:t>ган</w:t>
      </w:r>
      <w:r w:rsidRPr="00FC0995">
        <w:rPr>
          <w:rFonts w:ascii="Times New Roman" w:hAnsi="Times New Roman" w:cs="Times New Roman"/>
          <w:lang w:val="sr-Cyrl-RS"/>
        </w:rPr>
        <w:t xml:space="preserve"> нема законског овлашћења да доноси решења са ретроактивним важењем, па сходно томе</w:t>
      </w:r>
      <w:r w:rsidR="00E66B73" w:rsidRPr="00FC0995">
        <w:rPr>
          <w:rFonts w:ascii="Times New Roman" w:hAnsi="Times New Roman" w:cs="Times New Roman"/>
          <w:lang w:val="sr-Cyrl-RS"/>
        </w:rPr>
        <w:t xml:space="preserve"> за жалиоца не може да и проистекне обавеза на плаћање било каквих пореских обавеза. Сматрамо да овакво доношење привременог решења, преставља својеврсну злоупотребу права пореског органа. </w:t>
      </w:r>
      <w:r w:rsidR="00543854">
        <w:rPr>
          <w:rFonts w:ascii="Times New Roman" w:hAnsi="Times New Roman" w:cs="Times New Roman"/>
          <w:lang w:val="sr-Cyrl-RS"/>
        </w:rPr>
        <w:t>Ожалбено</w:t>
      </w:r>
      <w:r w:rsidR="00E66B73" w:rsidRPr="00FC0995">
        <w:rPr>
          <w:rFonts w:ascii="Times New Roman" w:hAnsi="Times New Roman" w:cs="Times New Roman"/>
          <w:lang w:val="sr-Cyrl-RS"/>
        </w:rPr>
        <w:t xml:space="preserve"> решење је противно не само Закону о пореском поступку и пореској администрацији, већ и Уставом </w:t>
      </w:r>
      <w:r w:rsidR="00E36C86">
        <w:rPr>
          <w:rFonts w:ascii="Times New Roman" w:hAnsi="Times New Roman" w:cs="Times New Roman"/>
          <w:lang w:val="hr-HR"/>
        </w:rPr>
        <w:t>зајњмченим</w:t>
      </w:r>
      <w:r w:rsidR="00E66B73" w:rsidRPr="00FC0995">
        <w:rPr>
          <w:rFonts w:ascii="Times New Roman" w:hAnsi="Times New Roman" w:cs="Times New Roman"/>
          <w:lang w:val="sr-Cyrl-RS"/>
        </w:rPr>
        <w:t xml:space="preserve"> правима жалиоца, али и Европској конвенцији </w:t>
      </w:r>
      <w:r w:rsidR="00E36C86">
        <w:rPr>
          <w:rFonts w:ascii="Times New Roman" w:hAnsi="Times New Roman" w:cs="Times New Roman"/>
          <w:lang w:val="hr-HR"/>
        </w:rPr>
        <w:t>људским правима</w:t>
      </w:r>
      <w:r w:rsidR="00E66B73" w:rsidRPr="00FC0995">
        <w:rPr>
          <w:rFonts w:ascii="Times New Roman" w:hAnsi="Times New Roman" w:cs="Times New Roman"/>
          <w:lang w:val="sr-Cyrl-RS"/>
        </w:rPr>
        <w:t xml:space="preserve">.  </w:t>
      </w:r>
    </w:p>
    <w:p w14:paraId="1D75B52D" w14:textId="70C76BCE" w:rsidR="00985E7B" w:rsidRPr="00FC0995" w:rsidRDefault="0093453F" w:rsidP="00B821EC">
      <w:pPr>
        <w:spacing w:after="0"/>
        <w:rPr>
          <w:rFonts w:ascii="Times New Roman" w:hAnsi="Times New Roman" w:cs="Times New Roman"/>
          <w:lang w:val="sr-Cyrl-RS"/>
        </w:rPr>
      </w:pPr>
      <w:r>
        <w:rPr>
          <w:rFonts w:ascii="Times New Roman" w:hAnsi="Times New Roman" w:cs="Times New Roman"/>
          <w:lang w:val="hr-HR"/>
        </w:rPr>
        <w:t>Поресли обвезник</w:t>
      </w:r>
      <w:r w:rsidR="00E66B73" w:rsidRPr="00FC0995">
        <w:rPr>
          <w:rFonts w:ascii="Times New Roman" w:hAnsi="Times New Roman" w:cs="Times New Roman"/>
          <w:lang w:val="sr-Cyrl-RS"/>
        </w:rPr>
        <w:t xml:space="preserve">, , </w:t>
      </w:r>
      <w:r w:rsidR="00E05FEF" w:rsidRPr="00FC0995">
        <w:rPr>
          <w:rFonts w:ascii="Times New Roman" w:hAnsi="Times New Roman" w:cs="Times New Roman"/>
          <w:lang w:val="sr-Cyrl-RS"/>
        </w:rPr>
        <w:t>(Име и презиме)</w:t>
      </w:r>
      <w:r w:rsidR="00BD37FE">
        <w:rPr>
          <w:rFonts w:ascii="Times New Roman" w:hAnsi="Times New Roman" w:cs="Times New Roman"/>
          <w:lang w:val="hr-HR"/>
        </w:rPr>
        <w:t xml:space="preserve"> </w:t>
      </w:r>
      <w:r w:rsidR="008202C8">
        <w:rPr>
          <w:rFonts w:ascii="Times New Roman" w:hAnsi="Times New Roman" w:cs="Times New Roman"/>
          <w:lang w:val="hr-HR"/>
        </w:rPr>
        <w:t>односно</w:t>
      </w:r>
      <w:r w:rsidR="00BD37FE">
        <w:rPr>
          <w:rFonts w:ascii="Times New Roman" w:hAnsi="Times New Roman" w:cs="Times New Roman"/>
          <w:lang w:val="hr-HR"/>
        </w:rPr>
        <w:t xml:space="preserve"> жалилац,</w:t>
      </w:r>
      <w:r w:rsidR="008202C8">
        <w:rPr>
          <w:rFonts w:ascii="Times New Roman" w:hAnsi="Times New Roman" w:cs="Times New Roman"/>
          <w:lang w:val="hr-HR"/>
        </w:rPr>
        <w:t xml:space="preserve"> мора</w:t>
      </w:r>
      <w:r w:rsidR="00BD37FE">
        <w:rPr>
          <w:rFonts w:ascii="Times New Roman" w:hAnsi="Times New Roman" w:cs="Times New Roman"/>
          <w:lang w:val="hr-HR"/>
        </w:rPr>
        <w:t xml:space="preserve"> </w:t>
      </w:r>
      <w:r w:rsidR="00E66B73" w:rsidRPr="00FC0995">
        <w:rPr>
          <w:rFonts w:ascii="Times New Roman" w:hAnsi="Times New Roman" w:cs="Times New Roman"/>
          <w:lang w:val="sr-Cyrl-RS"/>
        </w:rPr>
        <w:t>бити упознат на почетку обављања своје делатности са висином пореских задужења, стопама опорезивања и сл. кроз аконтациона решења, која се доносе у календарској години, када се порез има обрачунати од стране пореских органа. Ово из разлога, јер порески обвезник на тај начин процењује своју способност да настави или одустане са обављањем свога рада, у зависности од економске снаге и исплативости обављања било које врсте посла.</w:t>
      </w:r>
      <w:r w:rsidR="007D288C" w:rsidRPr="00FC0995">
        <w:rPr>
          <w:rFonts w:ascii="Times New Roman" w:hAnsi="Times New Roman" w:cs="Times New Roman"/>
          <w:lang w:val="sr-Cyrl-RS"/>
        </w:rPr>
        <w:t xml:space="preserve"> Осим тога и порески орган је приликом утврђења пореске обавезе дужан да цени економску моћ конкретно сваког пореског обвезника</w:t>
      </w:r>
      <w:r w:rsidR="00583719" w:rsidRPr="00FC0995">
        <w:rPr>
          <w:rFonts w:ascii="Times New Roman" w:hAnsi="Times New Roman" w:cs="Times New Roman"/>
          <w:lang w:val="sr-Cyrl-RS"/>
        </w:rPr>
        <w:t xml:space="preserve">, што је у поступку доношења привременог решења изостало. Одсуство свих обавеза пореског органа у утврђивању висине било ког пореског задужења, </w:t>
      </w:r>
      <w:r w:rsidR="00E05FEF" w:rsidRPr="00FC0995">
        <w:rPr>
          <w:rFonts w:ascii="Times New Roman" w:hAnsi="Times New Roman" w:cs="Times New Roman"/>
          <w:lang w:val="sr-Cyrl-RS"/>
        </w:rPr>
        <w:t>Ожалбено</w:t>
      </w:r>
      <w:r w:rsidR="00583719" w:rsidRPr="00FC0995">
        <w:rPr>
          <w:rFonts w:ascii="Times New Roman" w:hAnsi="Times New Roman" w:cs="Times New Roman"/>
          <w:lang w:val="sr-Cyrl-RS"/>
        </w:rPr>
        <w:t xml:space="preserve"> решење чини незаконитим и противуставним.</w:t>
      </w:r>
    </w:p>
    <w:p w14:paraId="269AA550" w14:textId="77777777" w:rsidR="00E05FEF" w:rsidRPr="00FC0995" w:rsidRDefault="00E05FEF" w:rsidP="00B821EC">
      <w:pPr>
        <w:spacing w:after="0"/>
        <w:rPr>
          <w:rFonts w:ascii="Times New Roman" w:hAnsi="Times New Roman" w:cs="Times New Roman"/>
          <w:lang w:val="sr-Cyrl-RS"/>
        </w:rPr>
      </w:pPr>
    </w:p>
    <w:p w14:paraId="34F0A194" w14:textId="500B452D" w:rsidR="00AD7449" w:rsidRPr="00FC0995" w:rsidRDefault="00543854" w:rsidP="00B821EC">
      <w:pPr>
        <w:spacing w:after="0"/>
        <w:rPr>
          <w:rFonts w:ascii="Times New Roman" w:hAnsi="Times New Roman" w:cs="Times New Roman"/>
          <w:lang w:val="sr-Cyrl-RS"/>
        </w:rPr>
      </w:pPr>
      <w:r>
        <w:rPr>
          <w:rFonts w:ascii="Times New Roman" w:hAnsi="Times New Roman" w:cs="Times New Roman"/>
          <w:lang w:val="sr-Cyrl-RS"/>
        </w:rPr>
        <w:t>-</w:t>
      </w:r>
      <w:r w:rsidR="00985E7B" w:rsidRPr="00FC0995">
        <w:rPr>
          <w:rFonts w:ascii="Times New Roman" w:hAnsi="Times New Roman" w:cs="Times New Roman"/>
          <w:lang w:val="sr-Cyrl-RS"/>
        </w:rPr>
        <w:t xml:space="preserve">Жалилац наводи и чињеницу да </w:t>
      </w:r>
      <w:r w:rsidR="00D6277B" w:rsidRPr="00FC0995">
        <w:rPr>
          <w:rFonts w:ascii="Times New Roman" w:hAnsi="Times New Roman" w:cs="Times New Roman"/>
          <w:lang w:val="sr-Cyrl-RS"/>
        </w:rPr>
        <w:t xml:space="preserve">брод на којем плови, а ради се о </w:t>
      </w:r>
      <w:r w:rsidR="00736F02">
        <w:rPr>
          <w:rFonts w:ascii="Times New Roman" w:hAnsi="Times New Roman" w:cs="Times New Roman"/>
          <w:lang w:val="hr-HR"/>
        </w:rPr>
        <w:t>морском (или речном)</w:t>
      </w:r>
      <w:r w:rsidR="00D6277B" w:rsidRPr="00FC0995">
        <w:rPr>
          <w:rFonts w:ascii="Times New Roman" w:hAnsi="Times New Roman" w:cs="Times New Roman"/>
          <w:lang w:val="sr-Cyrl-RS"/>
        </w:rPr>
        <w:t xml:space="preserve"> крузеру, плови под заставом </w:t>
      </w:r>
      <w:r w:rsidR="00736F02">
        <w:rPr>
          <w:rFonts w:ascii="Times New Roman" w:hAnsi="Times New Roman" w:cs="Times New Roman"/>
          <w:lang w:val="hr-HR"/>
        </w:rPr>
        <w:t>(Умети државу</w:t>
      </w:r>
      <w:r w:rsidR="00B542CB">
        <w:rPr>
          <w:rFonts w:ascii="Times New Roman" w:hAnsi="Times New Roman" w:cs="Times New Roman"/>
          <w:lang w:val="hr-HR"/>
        </w:rPr>
        <w:t>) и носи име</w:t>
      </w:r>
      <w:r w:rsidR="00D6277B" w:rsidRPr="00FC0995">
        <w:rPr>
          <w:rFonts w:ascii="Times New Roman" w:hAnsi="Times New Roman" w:cs="Times New Roman"/>
          <w:lang w:val="sr-Cyrl-RS"/>
        </w:rPr>
        <w:t xml:space="preserve"> </w:t>
      </w:r>
      <w:r w:rsidR="00E05FEF" w:rsidRPr="00FC0995">
        <w:rPr>
          <w:rFonts w:ascii="Times New Roman" w:hAnsi="Times New Roman" w:cs="Times New Roman"/>
          <w:lang w:val="sr-Cyrl-RS"/>
        </w:rPr>
        <w:t>(име пловила)</w:t>
      </w:r>
      <w:r w:rsidR="00D6277B" w:rsidRPr="00FC0995">
        <w:rPr>
          <w:rFonts w:ascii="Times New Roman" w:hAnsi="Times New Roman" w:cs="Times New Roman"/>
          <w:lang w:val="sr-Latn-RS"/>
        </w:rPr>
        <w:t xml:space="preserve">, </w:t>
      </w:r>
      <w:r w:rsidR="00D6277B" w:rsidRPr="00FC0995">
        <w:rPr>
          <w:rFonts w:ascii="Times New Roman" w:hAnsi="Times New Roman" w:cs="Times New Roman"/>
          <w:lang w:val="sr-Cyrl-RS"/>
        </w:rPr>
        <w:t>у којој се дужи и плаћа порез</w:t>
      </w:r>
      <w:r w:rsidR="00985E7B" w:rsidRPr="00FC0995">
        <w:rPr>
          <w:rFonts w:ascii="Times New Roman" w:hAnsi="Times New Roman" w:cs="Times New Roman"/>
          <w:lang w:val="sr-Latn-RS"/>
        </w:rPr>
        <w:t xml:space="preserve">, </w:t>
      </w:r>
      <w:r w:rsidR="00985E7B" w:rsidRPr="00FC0995">
        <w:rPr>
          <w:rFonts w:ascii="Times New Roman" w:hAnsi="Times New Roman" w:cs="Times New Roman"/>
          <w:lang w:val="sr-Cyrl-RS"/>
        </w:rPr>
        <w:t>те да није под јурисдикцијом Републике Србије, нити може бити порески обвезник у Републици Србији.</w:t>
      </w:r>
      <w:r w:rsidR="00D6277B" w:rsidRPr="00FC0995">
        <w:rPr>
          <w:rFonts w:ascii="Times New Roman" w:hAnsi="Times New Roman" w:cs="Times New Roman"/>
          <w:lang w:val="sr-Cyrl-RS"/>
        </w:rPr>
        <w:t xml:space="preserve">, </w:t>
      </w:r>
      <w:r w:rsidR="00372871">
        <w:rPr>
          <w:rFonts w:ascii="Times New Roman" w:hAnsi="Times New Roman" w:cs="Times New Roman"/>
          <w:lang w:val="hr-HR"/>
        </w:rPr>
        <w:t xml:space="preserve">Република србија по овом питању нема </w:t>
      </w:r>
      <w:r w:rsidR="00D6277B" w:rsidRPr="00FC0995">
        <w:rPr>
          <w:rFonts w:ascii="Times New Roman" w:hAnsi="Times New Roman" w:cs="Times New Roman"/>
          <w:lang w:val="sr-Cyrl-RS"/>
        </w:rPr>
        <w:t>јасан,</w:t>
      </w:r>
      <w:r w:rsidR="00372871">
        <w:rPr>
          <w:rFonts w:ascii="Times New Roman" w:hAnsi="Times New Roman" w:cs="Times New Roman"/>
          <w:lang w:val="hr-HR"/>
        </w:rPr>
        <w:t xml:space="preserve"> прецозан нити </w:t>
      </w:r>
      <w:r w:rsidR="00D6277B" w:rsidRPr="00FC0995">
        <w:rPr>
          <w:rFonts w:ascii="Times New Roman" w:hAnsi="Times New Roman" w:cs="Times New Roman"/>
          <w:lang w:val="sr-Cyrl-RS"/>
        </w:rPr>
        <w:t>утврђен законски правни  основ</w:t>
      </w:r>
      <w:r w:rsidR="00AD7449" w:rsidRPr="00FC0995">
        <w:rPr>
          <w:rFonts w:ascii="Times New Roman" w:hAnsi="Times New Roman" w:cs="Times New Roman"/>
          <w:lang w:val="sr-Cyrl-RS"/>
        </w:rPr>
        <w:t xml:space="preserve"> па би опорезивање од стране пореских органа РС представљало</w:t>
      </w:r>
      <w:r w:rsidR="006928A2" w:rsidRPr="00FC0995">
        <w:rPr>
          <w:rFonts w:ascii="Times New Roman" w:hAnsi="Times New Roman" w:cs="Times New Roman"/>
          <w:lang w:val="sr-Cyrl-RS"/>
        </w:rPr>
        <w:t xml:space="preserve"> у сваком случају</w:t>
      </w:r>
      <w:r w:rsidR="00AD7449" w:rsidRPr="00FC0995">
        <w:rPr>
          <w:rFonts w:ascii="Times New Roman" w:hAnsi="Times New Roman" w:cs="Times New Roman"/>
          <w:lang w:val="sr-Cyrl-RS"/>
        </w:rPr>
        <w:t xml:space="preserve"> двоструко опорезивање, противно и законима РС.</w:t>
      </w:r>
      <w:r w:rsidR="006928A2" w:rsidRPr="00FC0995">
        <w:rPr>
          <w:rFonts w:ascii="Times New Roman" w:hAnsi="Times New Roman" w:cs="Times New Roman"/>
          <w:lang w:val="sr-Cyrl-RS"/>
        </w:rPr>
        <w:t xml:space="preserve"> </w:t>
      </w:r>
    </w:p>
    <w:p w14:paraId="57772D4F" w14:textId="77777777" w:rsidR="00E05FEF" w:rsidRPr="00FC0995" w:rsidRDefault="00E05FEF" w:rsidP="00B821EC">
      <w:pPr>
        <w:spacing w:after="0"/>
        <w:rPr>
          <w:rFonts w:ascii="Times New Roman" w:hAnsi="Times New Roman" w:cs="Times New Roman"/>
          <w:lang w:val="sr-Cyrl-RS"/>
        </w:rPr>
      </w:pPr>
    </w:p>
    <w:p w14:paraId="2136787D" w14:textId="362A4F96" w:rsidR="006928A2" w:rsidRDefault="00543854" w:rsidP="00B821EC">
      <w:pPr>
        <w:spacing w:after="0"/>
        <w:rPr>
          <w:rFonts w:ascii="Times New Roman" w:hAnsi="Times New Roman" w:cs="Times New Roman"/>
          <w:lang w:val="sr-Cyrl-RS"/>
        </w:rPr>
      </w:pPr>
      <w:r>
        <w:rPr>
          <w:rFonts w:ascii="Times New Roman" w:hAnsi="Times New Roman" w:cs="Times New Roman"/>
          <w:lang w:val="sr-Cyrl-RS"/>
        </w:rPr>
        <w:t>-</w:t>
      </w:r>
      <w:r w:rsidR="006928A2" w:rsidRPr="00FC0995">
        <w:rPr>
          <w:rFonts w:ascii="Times New Roman" w:hAnsi="Times New Roman" w:cs="Times New Roman"/>
          <w:lang w:val="sr-Cyrl-RS"/>
        </w:rPr>
        <w:t xml:space="preserve">Дакле, донето привремено решење је потпуно паушално и донето без утврђивања одлучних чињеница, што ово решење чини неразумљивим. </w:t>
      </w:r>
    </w:p>
    <w:p w14:paraId="103BEFCF" w14:textId="77777777" w:rsidR="00F7316F" w:rsidRPr="00FC0995" w:rsidRDefault="00F7316F" w:rsidP="00B821EC">
      <w:pPr>
        <w:spacing w:after="0"/>
        <w:rPr>
          <w:rFonts w:ascii="Times New Roman" w:hAnsi="Times New Roman" w:cs="Times New Roman"/>
          <w:lang w:val="sr-Cyrl-RS"/>
        </w:rPr>
      </w:pPr>
    </w:p>
    <w:p w14:paraId="0264D7CD" w14:textId="24C674AA" w:rsidR="00AC7258" w:rsidRPr="00AC7258" w:rsidRDefault="006928A2" w:rsidP="00887420">
      <w:pPr>
        <w:pStyle w:val="ListParagraph"/>
        <w:numPr>
          <w:ilvl w:val="0"/>
          <w:numId w:val="6"/>
        </w:numPr>
        <w:spacing w:after="0"/>
        <w:rPr>
          <w:rFonts w:ascii="Times New Roman" w:hAnsi="Times New Roman" w:cs="Times New Roman"/>
          <w:lang w:val="sr-Cyrl-RS"/>
        </w:rPr>
      </w:pPr>
      <w:r w:rsidRPr="00F7316F">
        <w:rPr>
          <w:rFonts w:ascii="Times New Roman" w:hAnsi="Times New Roman" w:cs="Times New Roman"/>
          <w:lang w:val="sr-Cyrl-RS"/>
        </w:rPr>
        <w:t xml:space="preserve">Доказ : </w:t>
      </w:r>
      <w:r w:rsidR="008B5D68" w:rsidRPr="00F7316F">
        <w:rPr>
          <w:rFonts w:ascii="Times New Roman" w:hAnsi="Times New Roman" w:cs="Times New Roman"/>
          <w:lang w:val="sr-Cyrl-RS"/>
        </w:rPr>
        <w:t xml:space="preserve">фотокопија пасоша и уплатница, </w:t>
      </w:r>
      <w:r w:rsidR="007D2E70">
        <w:rPr>
          <w:rFonts w:ascii="Times New Roman" w:hAnsi="Times New Roman" w:cs="Times New Roman"/>
          <w:lang w:val="hr-HR"/>
        </w:rPr>
        <w:t>(приложити</w:t>
      </w:r>
      <w:r w:rsidR="00AC7258">
        <w:rPr>
          <w:rFonts w:ascii="Times New Roman" w:hAnsi="Times New Roman" w:cs="Times New Roman"/>
          <w:lang w:val="hr-HR"/>
        </w:rPr>
        <w:t xml:space="preserve"> уз жалбу</w:t>
      </w:r>
      <w:r w:rsidR="00C0702E">
        <w:rPr>
          <w:rFonts w:ascii="Times New Roman" w:hAnsi="Times New Roman" w:cs="Times New Roman"/>
          <w:lang w:val="hr-HR"/>
        </w:rPr>
        <w:t xml:space="preserve"> уколико поседујете)</w:t>
      </w:r>
    </w:p>
    <w:p w14:paraId="05FF368D" w14:textId="77777777" w:rsidR="00AC7258" w:rsidRDefault="00AC7258" w:rsidP="00AC7258">
      <w:pPr>
        <w:spacing w:after="0"/>
        <w:ind w:left="360"/>
        <w:rPr>
          <w:rFonts w:ascii="Times New Roman" w:hAnsi="Times New Roman" w:cs="Times New Roman"/>
          <w:lang w:val="sr-Cyrl-RS"/>
        </w:rPr>
      </w:pPr>
    </w:p>
    <w:p w14:paraId="11FC953D" w14:textId="660407F6" w:rsidR="006928A2" w:rsidRPr="00AC7258" w:rsidRDefault="00AC7258" w:rsidP="00AC7258">
      <w:pPr>
        <w:spacing w:after="0"/>
        <w:rPr>
          <w:rFonts w:ascii="Times New Roman" w:hAnsi="Times New Roman" w:cs="Times New Roman"/>
          <w:lang w:val="sr-Cyrl-RS"/>
        </w:rPr>
      </w:pPr>
      <w:r>
        <w:rPr>
          <w:rFonts w:ascii="Times New Roman" w:hAnsi="Times New Roman" w:cs="Times New Roman"/>
          <w:lang w:val="hr-HR"/>
        </w:rPr>
        <w:t>Због</w:t>
      </w:r>
      <w:r w:rsidR="00AD7449" w:rsidRPr="00AC7258">
        <w:rPr>
          <w:rFonts w:ascii="Times New Roman" w:hAnsi="Times New Roman" w:cs="Times New Roman"/>
          <w:lang w:val="sr-Cyrl-RS"/>
        </w:rPr>
        <w:t xml:space="preserve"> напред наведеног, жалилац сматра да је диспозитив решења неразумљив, разлози о одлучним чињеницама у знатној мери противуречни, па се ово решење не може</w:t>
      </w:r>
    </w:p>
    <w:p w14:paraId="6431DBE2" w14:textId="43B25B3B" w:rsidR="006928A2" w:rsidRDefault="00AD7449"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са сигурношћу испитати у погледу чињеничног стања, а што представља битну повреду одредаба о поступку. </w:t>
      </w:r>
    </w:p>
    <w:p w14:paraId="2C62D1BC" w14:textId="77777777" w:rsidR="00AC7258" w:rsidRPr="00FC0995" w:rsidRDefault="00AC7258" w:rsidP="00B821EC">
      <w:pPr>
        <w:spacing w:after="0"/>
        <w:rPr>
          <w:rFonts w:ascii="Times New Roman" w:hAnsi="Times New Roman" w:cs="Times New Roman"/>
          <w:lang w:val="sr-Cyrl-RS"/>
        </w:rPr>
      </w:pPr>
    </w:p>
    <w:p w14:paraId="48C1B728" w14:textId="77777777" w:rsidR="007D2E70" w:rsidRDefault="00543854" w:rsidP="00B821EC">
      <w:pPr>
        <w:spacing w:after="0"/>
        <w:rPr>
          <w:rFonts w:ascii="Times New Roman" w:hAnsi="Times New Roman" w:cs="Times New Roman"/>
          <w:lang w:val="sr-Cyrl-RS"/>
        </w:rPr>
      </w:pPr>
      <w:r>
        <w:rPr>
          <w:rFonts w:ascii="Times New Roman" w:hAnsi="Times New Roman" w:cs="Times New Roman"/>
          <w:lang w:val="sr-Cyrl-RS"/>
        </w:rPr>
        <w:t>-</w:t>
      </w:r>
      <w:r w:rsidR="00AD7449" w:rsidRPr="00FC0995">
        <w:rPr>
          <w:rFonts w:ascii="Times New Roman" w:hAnsi="Times New Roman" w:cs="Times New Roman"/>
          <w:lang w:val="sr-Cyrl-RS"/>
        </w:rPr>
        <w:t>На основу погрешно и непотпуно утврђеног чињеничног стања, првостепени орган је и погрешно применио материјално право и донео незакониту одлуку</w:t>
      </w:r>
    </w:p>
    <w:p w14:paraId="79683847" w14:textId="362BC8C3" w:rsidR="008B3516" w:rsidRPr="00FC0995" w:rsidRDefault="00AD7449"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  </w:t>
      </w:r>
      <w:r w:rsidR="00583719" w:rsidRPr="00FC0995">
        <w:rPr>
          <w:rFonts w:ascii="Times New Roman" w:hAnsi="Times New Roman" w:cs="Times New Roman"/>
          <w:lang w:val="sr-Cyrl-RS"/>
        </w:rPr>
        <w:t xml:space="preserve"> </w:t>
      </w:r>
      <w:r w:rsidR="007D288C" w:rsidRPr="00FC0995">
        <w:rPr>
          <w:rFonts w:ascii="Times New Roman" w:hAnsi="Times New Roman" w:cs="Times New Roman"/>
          <w:lang w:val="sr-Cyrl-RS"/>
        </w:rPr>
        <w:t xml:space="preserve"> </w:t>
      </w:r>
    </w:p>
    <w:p w14:paraId="26658662" w14:textId="1D7B776C" w:rsidR="00AD7449" w:rsidRPr="00FC0995" w:rsidRDefault="009C0261" w:rsidP="00B821EC">
      <w:pPr>
        <w:spacing w:after="0"/>
        <w:rPr>
          <w:rFonts w:ascii="Times New Roman" w:hAnsi="Times New Roman" w:cs="Times New Roman"/>
          <w:lang w:val="sr-Cyrl-RS"/>
        </w:rPr>
      </w:pPr>
      <w:r w:rsidRPr="00FC0995">
        <w:rPr>
          <w:rFonts w:ascii="Times New Roman" w:hAnsi="Times New Roman" w:cs="Times New Roman"/>
          <w:lang w:val="sr-Cyrl-RS"/>
        </w:rPr>
        <w:t>Подносилац жалбе истиче да је Законом о порезу на доходак грађана чл. 7 ст. 2 тачка 2  прописано да су порески обвезници резиденти РС, односно лица која у календарској години на територији РС бораве дуже од 183 дана. У конкретном случају</w:t>
      </w:r>
      <w:r w:rsidR="00AD7449" w:rsidRPr="00FC0995">
        <w:rPr>
          <w:rFonts w:ascii="Times New Roman" w:hAnsi="Times New Roman" w:cs="Times New Roman"/>
          <w:lang w:val="sr-Cyrl-RS"/>
        </w:rPr>
        <w:t xml:space="preserve"> </w:t>
      </w:r>
    </w:p>
    <w:p w14:paraId="266D230C" w14:textId="7B16E3E6" w:rsidR="0068240F" w:rsidRDefault="009C0261"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 првостепени орган је погрешно утврдио чињенично стање јер је жалилац у 2017 години у Републици Србији провео краће од предвиђен</w:t>
      </w:r>
      <w:r w:rsidR="006A102C" w:rsidRPr="00FC0995">
        <w:rPr>
          <w:rFonts w:ascii="Times New Roman" w:hAnsi="Times New Roman" w:cs="Times New Roman"/>
          <w:lang w:val="sr-Cyrl-RS"/>
        </w:rPr>
        <w:t>ог</w:t>
      </w:r>
      <w:r w:rsidRPr="00FC0995">
        <w:rPr>
          <w:rFonts w:ascii="Times New Roman" w:hAnsi="Times New Roman" w:cs="Times New Roman"/>
          <w:lang w:val="sr-Cyrl-RS"/>
        </w:rPr>
        <w:t xml:space="preserve"> периода, што се не</w:t>
      </w:r>
      <w:r w:rsidR="006A102C" w:rsidRPr="00FC0995">
        <w:rPr>
          <w:rFonts w:ascii="Times New Roman" w:hAnsi="Times New Roman" w:cs="Times New Roman"/>
          <w:lang w:val="sr-Cyrl-RS"/>
        </w:rPr>
        <w:t>двосмислено</w:t>
      </w:r>
      <w:r w:rsidRPr="00FC0995">
        <w:rPr>
          <w:rFonts w:ascii="Times New Roman" w:hAnsi="Times New Roman" w:cs="Times New Roman"/>
          <w:lang w:val="sr-Cyrl-RS"/>
        </w:rPr>
        <w:t xml:space="preserve"> утврђује уз доказе – фотокопију пасоша и печата уписа укрцавања у матрикули, које прилажемо уз ову жалбу. </w:t>
      </w:r>
    </w:p>
    <w:p w14:paraId="3831EAB6" w14:textId="77777777" w:rsidR="00922A5D" w:rsidRPr="00FC0995" w:rsidRDefault="00922A5D" w:rsidP="00B821EC">
      <w:pPr>
        <w:spacing w:after="0"/>
        <w:rPr>
          <w:rFonts w:ascii="Times New Roman" w:hAnsi="Times New Roman" w:cs="Times New Roman"/>
          <w:lang w:val="sr-Cyrl-RS"/>
        </w:rPr>
      </w:pPr>
    </w:p>
    <w:p w14:paraId="46A9593B" w14:textId="50EB1F7A" w:rsidR="0068240F" w:rsidRPr="00FC0995" w:rsidRDefault="009C0261" w:rsidP="00FC0995">
      <w:pPr>
        <w:pStyle w:val="ListParagraph"/>
        <w:numPr>
          <w:ilvl w:val="0"/>
          <w:numId w:val="5"/>
        </w:numPr>
        <w:spacing w:after="0"/>
        <w:rPr>
          <w:rFonts w:ascii="Times New Roman" w:hAnsi="Times New Roman" w:cs="Times New Roman"/>
          <w:lang w:val="sr-Cyrl-RS"/>
        </w:rPr>
      </w:pPr>
      <w:r w:rsidRPr="00FC0995">
        <w:rPr>
          <w:rFonts w:ascii="Times New Roman" w:hAnsi="Times New Roman" w:cs="Times New Roman"/>
          <w:lang w:val="sr-Cyrl-RS"/>
        </w:rPr>
        <w:t>Доказ : фотокопија пасош</w:t>
      </w:r>
      <w:r w:rsidR="006928A2" w:rsidRPr="00FC0995">
        <w:rPr>
          <w:rFonts w:ascii="Times New Roman" w:hAnsi="Times New Roman" w:cs="Times New Roman"/>
          <w:lang w:val="sr-Cyrl-RS"/>
        </w:rPr>
        <w:t>а.</w:t>
      </w:r>
    </w:p>
    <w:p w14:paraId="49D048B7" w14:textId="2C0DA2CA" w:rsidR="009C0261" w:rsidRPr="00FC0995" w:rsidRDefault="00543854" w:rsidP="00B821EC">
      <w:pPr>
        <w:spacing w:after="0"/>
        <w:rPr>
          <w:rFonts w:ascii="Times New Roman" w:hAnsi="Times New Roman" w:cs="Times New Roman"/>
          <w:lang w:val="sr-Cyrl-RS"/>
        </w:rPr>
      </w:pPr>
      <w:r>
        <w:rPr>
          <w:rFonts w:ascii="Times New Roman" w:hAnsi="Times New Roman" w:cs="Times New Roman"/>
          <w:lang w:val="sr-Cyrl-RS"/>
        </w:rPr>
        <w:lastRenderedPageBreak/>
        <w:t>-</w:t>
      </w:r>
      <w:r w:rsidR="009C0261" w:rsidRPr="00FC0995">
        <w:rPr>
          <w:rFonts w:ascii="Times New Roman" w:hAnsi="Times New Roman" w:cs="Times New Roman"/>
          <w:lang w:val="sr-Cyrl-RS"/>
        </w:rPr>
        <w:t>У наставку поступка, а обзиром на рокове за изјављивање жалбе, доставићемо по потреби потврду о нерезиден</w:t>
      </w:r>
      <w:r w:rsidR="00BF6BF0" w:rsidRPr="00FC0995">
        <w:rPr>
          <w:rFonts w:ascii="Times New Roman" w:hAnsi="Times New Roman" w:cs="Times New Roman"/>
          <w:lang w:val="sr-Cyrl-RS"/>
        </w:rPr>
        <w:t>тн</w:t>
      </w:r>
      <w:r w:rsidR="006A102C" w:rsidRPr="00FC0995">
        <w:rPr>
          <w:rFonts w:ascii="Times New Roman" w:hAnsi="Times New Roman" w:cs="Times New Roman"/>
          <w:lang w:val="sr-Cyrl-RS"/>
        </w:rPr>
        <w:t>ости</w:t>
      </w:r>
      <w:r w:rsidR="00BF6BF0" w:rsidRPr="00FC0995">
        <w:rPr>
          <w:rFonts w:ascii="Times New Roman" w:hAnsi="Times New Roman" w:cs="Times New Roman"/>
          <w:lang w:val="sr-Cyrl-RS"/>
        </w:rPr>
        <w:t xml:space="preserve"> за 2017.годину. </w:t>
      </w:r>
    </w:p>
    <w:p w14:paraId="471548E5" w14:textId="7F532699" w:rsidR="00BF6BF0" w:rsidRPr="00FC0995" w:rsidRDefault="00BF6BF0"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Обављање посла поморца, овде подносиоца жалбе, не може се уподобити раду на интернету </w:t>
      </w:r>
      <w:r w:rsidR="00E05FEF" w:rsidRPr="00FC0995">
        <w:rPr>
          <w:rFonts w:ascii="Times New Roman" w:hAnsi="Times New Roman" w:cs="Times New Roman"/>
          <w:lang w:val="sr-Cyrl-RS"/>
        </w:rPr>
        <w:t>тзв.</w:t>
      </w:r>
      <w:r w:rsidRPr="00FC0995">
        <w:rPr>
          <w:rFonts w:ascii="Times New Roman" w:hAnsi="Times New Roman" w:cs="Times New Roman"/>
          <w:lang w:val="sr-Cyrl-RS"/>
        </w:rPr>
        <w:t xml:space="preserve"> </w:t>
      </w:r>
      <w:r w:rsidR="00371840">
        <w:rPr>
          <w:rFonts w:ascii="Times New Roman" w:hAnsi="Times New Roman" w:cs="Times New Roman"/>
          <w:lang w:val="hr-HR"/>
        </w:rPr>
        <w:t>Фричњнсимгу</w:t>
      </w:r>
      <w:r w:rsidRPr="00FC0995">
        <w:rPr>
          <w:rFonts w:ascii="Times New Roman" w:hAnsi="Times New Roman" w:cs="Times New Roman"/>
          <w:lang w:val="sr-Cyrl-RS"/>
        </w:rPr>
        <w:t xml:space="preserve">, </w:t>
      </w:r>
      <w:r w:rsidR="00E05FEF" w:rsidRPr="00FC0995">
        <w:rPr>
          <w:rFonts w:ascii="Times New Roman" w:hAnsi="Times New Roman" w:cs="Times New Roman"/>
          <w:lang w:val="sr-Cyrl-RS"/>
        </w:rPr>
        <w:t>поготово што жалилац има послодавца и радни однос му је регулисан уговором о раду, док су тзв. Фриленсери самосталци који хонорарно обављају послове, нерегулисане</w:t>
      </w:r>
      <w:r w:rsidR="0065684E">
        <w:rPr>
          <w:rFonts w:ascii="Times New Roman" w:hAnsi="Times New Roman" w:cs="Times New Roman"/>
          <w:lang w:val="hr-HR"/>
        </w:rPr>
        <w:t xml:space="preserve"> који су или регулисани уговором о делу или уопште нису регулисани.</w:t>
      </w:r>
      <w:r w:rsidR="00E05FEF" w:rsidRPr="00FC0995">
        <w:rPr>
          <w:rFonts w:ascii="Times New Roman" w:hAnsi="Times New Roman" w:cs="Times New Roman"/>
          <w:lang w:val="sr-Cyrl-RS"/>
        </w:rPr>
        <w:t xml:space="preserve">. Међутим </w:t>
      </w:r>
      <w:r w:rsidRPr="00FC0995">
        <w:rPr>
          <w:rFonts w:ascii="Times New Roman" w:hAnsi="Times New Roman" w:cs="Times New Roman"/>
          <w:lang w:val="sr-Cyrl-RS"/>
        </w:rPr>
        <w:t xml:space="preserve">првостепени орган порез обрачунава управо као да је жалилац радник на </w:t>
      </w:r>
      <w:r w:rsidR="00E05FEF" w:rsidRPr="00FC0995">
        <w:rPr>
          <w:rFonts w:ascii="Times New Roman" w:hAnsi="Times New Roman" w:cs="Times New Roman"/>
          <w:lang w:val="sr-Cyrl-RS"/>
        </w:rPr>
        <w:t>тзв. фриленсер</w:t>
      </w:r>
      <w:r w:rsidRPr="00FC0995">
        <w:rPr>
          <w:rFonts w:ascii="Times New Roman" w:hAnsi="Times New Roman" w:cs="Times New Roman"/>
          <w:lang w:val="sr-Cyrl-RS"/>
        </w:rPr>
        <w:t xml:space="preserve">, због чега је чињенично стање непотпуно и погрешно утврђено. </w:t>
      </w:r>
    </w:p>
    <w:p w14:paraId="3B203077" w14:textId="6174BB89" w:rsidR="0092700F" w:rsidRDefault="00BF6BF0"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Порески обвезник наглашава да постоји законска неуређеност опорезивања помораца, да опорезивање мора бити у складу са Законом о поморцима, који мора бити донет или </w:t>
      </w:r>
      <w:r w:rsidR="0065684E">
        <w:rPr>
          <w:rFonts w:ascii="Times New Roman" w:hAnsi="Times New Roman" w:cs="Times New Roman"/>
          <w:lang w:val="hr-HR"/>
        </w:rPr>
        <w:t>изжењен</w:t>
      </w:r>
      <w:r w:rsidRPr="00FC0995">
        <w:rPr>
          <w:rFonts w:ascii="Times New Roman" w:hAnsi="Times New Roman" w:cs="Times New Roman"/>
          <w:lang w:val="sr-Cyrl-RS"/>
        </w:rPr>
        <w:t xml:space="preserve"> уз учешће представника Удружења помораца Републике Србије. </w:t>
      </w:r>
    </w:p>
    <w:p w14:paraId="564B7087" w14:textId="77777777" w:rsidR="0065684E" w:rsidRPr="00FC0995" w:rsidRDefault="0065684E" w:rsidP="00B821EC">
      <w:pPr>
        <w:spacing w:after="0"/>
        <w:rPr>
          <w:rFonts w:ascii="Times New Roman" w:hAnsi="Times New Roman" w:cs="Times New Roman"/>
          <w:lang w:val="sr-Cyrl-RS"/>
        </w:rPr>
      </w:pPr>
    </w:p>
    <w:p w14:paraId="513F6003" w14:textId="7444DBF3" w:rsidR="00BF6BF0" w:rsidRPr="00FC0995" w:rsidRDefault="00BF6BF0" w:rsidP="00B821EC">
      <w:pPr>
        <w:spacing w:after="0"/>
        <w:rPr>
          <w:rFonts w:ascii="Times New Roman" w:hAnsi="Times New Roman" w:cs="Times New Roman"/>
          <w:lang w:val="sr-Cyrl-RS"/>
        </w:rPr>
      </w:pPr>
      <w:r w:rsidRPr="00FC0995">
        <w:rPr>
          <w:rFonts w:ascii="Times New Roman" w:hAnsi="Times New Roman" w:cs="Times New Roman"/>
          <w:lang w:val="sr-Cyrl-RS"/>
        </w:rPr>
        <w:t>Жалилац жели равноправна третман са свим другим држављаним</w:t>
      </w:r>
      <w:r w:rsidR="0092700F" w:rsidRPr="00FC0995">
        <w:rPr>
          <w:rFonts w:ascii="Times New Roman" w:hAnsi="Times New Roman" w:cs="Times New Roman"/>
          <w:lang w:val="sr-Cyrl-RS"/>
        </w:rPr>
        <w:t xml:space="preserve">а, а у вези са тим и да измирује пореске обавезе, које морају позитивним прописима претходно бити уређене и утврђене. </w:t>
      </w:r>
    </w:p>
    <w:p w14:paraId="276FA375" w14:textId="734365C6" w:rsidR="00E05FEF" w:rsidRPr="00275732" w:rsidRDefault="00E05FEF" w:rsidP="00B821EC">
      <w:pPr>
        <w:spacing w:after="0"/>
        <w:rPr>
          <w:rFonts w:ascii="Times New Roman" w:hAnsi="Times New Roman" w:cs="Times New Roman"/>
          <w:lang w:val="hr-HR"/>
        </w:rPr>
      </w:pPr>
      <w:r w:rsidRPr="00FC0995">
        <w:rPr>
          <w:rFonts w:ascii="Times New Roman" w:hAnsi="Times New Roman" w:cs="Times New Roman"/>
          <w:lang w:val="sr-Cyrl-RS"/>
        </w:rPr>
        <w:t>Такође је неразумљиво да држава напрасно</w:t>
      </w:r>
      <w:r w:rsidR="001819C2" w:rsidRPr="00FC0995">
        <w:rPr>
          <w:rFonts w:ascii="Times New Roman" w:hAnsi="Times New Roman" w:cs="Times New Roman"/>
          <w:lang w:val="sr-Cyrl-RS"/>
        </w:rPr>
        <w:t xml:space="preserve"> и у кратком поднесе донесе 10.000 пријава против сезонских радника у иностранству и поморца, </w:t>
      </w:r>
      <w:r w:rsidR="00A3576F">
        <w:rPr>
          <w:rFonts w:ascii="Times New Roman" w:hAnsi="Times New Roman" w:cs="Times New Roman"/>
          <w:lang w:val="hr-HR"/>
        </w:rPr>
        <w:t xml:space="preserve">што инсинуира да је </w:t>
      </w:r>
      <w:r w:rsidR="004468A1">
        <w:rPr>
          <w:rFonts w:ascii="Times New Roman" w:hAnsi="Times New Roman" w:cs="Times New Roman"/>
          <w:lang w:val="hr-HR"/>
        </w:rPr>
        <w:t>сврха и циљ оваквог поступања</w:t>
      </w:r>
      <w:r w:rsidR="001819C2" w:rsidRPr="00FC0995">
        <w:rPr>
          <w:rFonts w:ascii="Times New Roman" w:hAnsi="Times New Roman" w:cs="Times New Roman"/>
          <w:lang w:val="sr-Cyrl-RS"/>
        </w:rPr>
        <w:t>циљ</w:t>
      </w:r>
      <w:r w:rsidR="004468A1">
        <w:rPr>
          <w:rFonts w:ascii="Times New Roman" w:hAnsi="Times New Roman" w:cs="Times New Roman"/>
          <w:lang w:val="hr-HR"/>
        </w:rPr>
        <w:t xml:space="preserve"> “пуњења” државне касе а не примена закона. </w:t>
      </w:r>
      <w:r w:rsidR="001819C2" w:rsidRPr="00FC0995">
        <w:rPr>
          <w:rFonts w:ascii="Times New Roman" w:hAnsi="Times New Roman" w:cs="Times New Roman"/>
          <w:lang w:val="sr-Cyrl-RS"/>
        </w:rPr>
        <w:t xml:space="preserve"> </w:t>
      </w:r>
      <w:r w:rsidR="004468A1">
        <w:rPr>
          <w:rFonts w:ascii="Times New Roman" w:hAnsi="Times New Roman" w:cs="Times New Roman"/>
          <w:lang w:val="hr-HR"/>
        </w:rPr>
        <w:t xml:space="preserve">Поморви и сезонскимрадници </w:t>
      </w:r>
      <w:r w:rsidR="001819C2" w:rsidRPr="00FC0995">
        <w:rPr>
          <w:rFonts w:ascii="Times New Roman" w:hAnsi="Times New Roman" w:cs="Times New Roman"/>
          <w:lang w:val="sr-Cyrl-RS"/>
        </w:rPr>
        <w:t xml:space="preserve">крваво </w:t>
      </w:r>
      <w:r w:rsidR="004468A1">
        <w:rPr>
          <w:rFonts w:ascii="Times New Roman" w:hAnsi="Times New Roman" w:cs="Times New Roman"/>
          <w:lang w:val="hr-HR"/>
        </w:rPr>
        <w:t>зара</w:t>
      </w:r>
      <w:r w:rsidR="000C76B1">
        <w:rPr>
          <w:rFonts w:ascii="Times New Roman" w:hAnsi="Times New Roman" w:cs="Times New Roman"/>
          <w:lang w:val="hr-HR"/>
        </w:rPr>
        <w:t>ђују</w:t>
      </w:r>
      <w:r w:rsidR="001819C2" w:rsidRPr="00FC0995">
        <w:rPr>
          <w:rFonts w:ascii="Times New Roman" w:hAnsi="Times New Roman" w:cs="Times New Roman"/>
          <w:lang w:val="sr-Cyrl-RS"/>
        </w:rPr>
        <w:t xml:space="preserve"> своју кору хлеба, удаљени од породица и својих најближих</w:t>
      </w:r>
      <w:r w:rsidR="002B0E5E">
        <w:rPr>
          <w:rFonts w:ascii="Times New Roman" w:hAnsi="Times New Roman" w:cs="Times New Roman"/>
          <w:lang w:val="hr-HR"/>
        </w:rPr>
        <w:t xml:space="preserve"> месецима или годинама</w:t>
      </w:r>
      <w:r w:rsidR="001819C2" w:rsidRPr="00FC0995">
        <w:rPr>
          <w:rFonts w:ascii="Times New Roman" w:hAnsi="Times New Roman" w:cs="Times New Roman"/>
          <w:lang w:val="sr-Cyrl-RS"/>
        </w:rPr>
        <w:t xml:space="preserve"> како би обезбедили </w:t>
      </w:r>
      <w:r w:rsidR="000C76B1">
        <w:rPr>
          <w:rFonts w:ascii="Times New Roman" w:hAnsi="Times New Roman" w:cs="Times New Roman"/>
          <w:lang w:val="hr-HR"/>
        </w:rPr>
        <w:t>егзистенцију</w:t>
      </w:r>
      <w:r w:rsidR="001819C2" w:rsidRPr="00FC0995">
        <w:rPr>
          <w:rFonts w:ascii="Times New Roman" w:hAnsi="Times New Roman" w:cs="Times New Roman"/>
          <w:lang w:val="sr-Cyrl-RS"/>
        </w:rPr>
        <w:t xml:space="preserve"> себи и најближим</w:t>
      </w:r>
      <w:r w:rsidR="000C76B1">
        <w:rPr>
          <w:rFonts w:ascii="Times New Roman" w:hAnsi="Times New Roman" w:cs="Times New Roman"/>
          <w:lang w:val="hr-HR"/>
        </w:rPr>
        <w:t>а,</w:t>
      </w:r>
      <w:r w:rsidR="001819C2" w:rsidRPr="00FC0995">
        <w:rPr>
          <w:rFonts w:ascii="Times New Roman" w:hAnsi="Times New Roman" w:cs="Times New Roman"/>
          <w:lang w:val="sr-Cyrl-RS"/>
        </w:rPr>
        <w:t xml:space="preserve">. Држава превиђа да су поморци и сезонски радници кључни фактор у развоју домаће економије, јер баш та демографија људи доноси енормне количине страног капитала у нашу државу. </w:t>
      </w:r>
      <w:r w:rsidR="00875E3F">
        <w:rPr>
          <w:rFonts w:ascii="Times New Roman" w:hAnsi="Times New Roman" w:cs="Times New Roman"/>
          <w:lang w:val="hr-HR"/>
        </w:rPr>
        <w:t xml:space="preserve">Ово је чист </w:t>
      </w:r>
      <w:r w:rsidR="00763CD7">
        <w:rPr>
          <w:rFonts w:ascii="Times New Roman" w:hAnsi="Times New Roman" w:cs="Times New Roman"/>
          <w:lang w:val="hr-HR"/>
        </w:rPr>
        <w:t xml:space="preserve">пример </w:t>
      </w:r>
      <w:r w:rsidR="00E1129E">
        <w:rPr>
          <w:rFonts w:ascii="Times New Roman" w:hAnsi="Times New Roman" w:cs="Times New Roman"/>
          <w:lang w:val="hr-HR"/>
        </w:rPr>
        <w:t>з</w:t>
      </w:r>
      <w:r w:rsidR="0083025B">
        <w:rPr>
          <w:rFonts w:ascii="Times New Roman" w:hAnsi="Times New Roman" w:cs="Times New Roman"/>
          <w:lang w:val="hr-HR"/>
        </w:rPr>
        <w:t>лоупотреве државног механузма</w:t>
      </w:r>
      <w:r w:rsidR="00125878">
        <w:rPr>
          <w:rFonts w:ascii="Times New Roman" w:hAnsi="Times New Roman" w:cs="Times New Roman"/>
          <w:lang w:val="hr-HR"/>
        </w:rPr>
        <w:t xml:space="preserve"> експ</w:t>
      </w:r>
      <w:r w:rsidR="0000032F">
        <w:rPr>
          <w:rFonts w:ascii="Times New Roman" w:hAnsi="Times New Roman" w:cs="Times New Roman"/>
          <w:lang w:val="hr-HR"/>
        </w:rPr>
        <w:t>л</w:t>
      </w:r>
      <w:r w:rsidR="00006F5A">
        <w:rPr>
          <w:rFonts w:ascii="Times New Roman" w:hAnsi="Times New Roman" w:cs="Times New Roman"/>
          <w:lang w:val="hr-HR"/>
        </w:rPr>
        <w:t xml:space="preserve">оатацијом </w:t>
      </w:r>
      <w:r w:rsidR="001819C2" w:rsidRPr="00FC0995">
        <w:rPr>
          <w:rFonts w:ascii="Times New Roman" w:hAnsi="Times New Roman" w:cs="Times New Roman"/>
          <w:lang w:val="sr-Cyrl-RS"/>
        </w:rPr>
        <w:t xml:space="preserve">неуких странака како би напунила </w:t>
      </w:r>
      <w:r w:rsidR="00006F5A">
        <w:rPr>
          <w:rFonts w:ascii="Times New Roman" w:hAnsi="Times New Roman" w:cs="Times New Roman"/>
          <w:lang w:val="hr-HR"/>
        </w:rPr>
        <w:t>бу</w:t>
      </w:r>
      <w:r w:rsidR="00297871">
        <w:rPr>
          <w:rFonts w:ascii="Times New Roman" w:hAnsi="Times New Roman" w:cs="Times New Roman"/>
          <w:lang w:val="hr-HR"/>
        </w:rPr>
        <w:t xml:space="preserve">џет. </w:t>
      </w:r>
      <w:r w:rsidR="001819C2" w:rsidRPr="00FC0995">
        <w:rPr>
          <w:rFonts w:ascii="Times New Roman" w:hAnsi="Times New Roman" w:cs="Times New Roman"/>
          <w:lang w:val="sr-Cyrl-RS"/>
        </w:rPr>
        <w:t xml:space="preserve">Уместо да  држава буде подстрекач </w:t>
      </w:r>
      <w:r w:rsidR="00297871">
        <w:rPr>
          <w:rFonts w:ascii="Times New Roman" w:hAnsi="Times New Roman" w:cs="Times New Roman"/>
          <w:lang w:val="hr-HR"/>
        </w:rPr>
        <w:t>младум</w:t>
      </w:r>
      <w:r w:rsidR="00401B97" w:rsidRPr="00FC0995">
        <w:rPr>
          <w:rFonts w:ascii="Times New Roman" w:hAnsi="Times New Roman" w:cs="Times New Roman"/>
          <w:lang w:val="sr-Cyrl-RS"/>
        </w:rPr>
        <w:t xml:space="preserve"> </w:t>
      </w:r>
      <w:r w:rsidR="001819C2" w:rsidRPr="00FC0995">
        <w:rPr>
          <w:rFonts w:ascii="Times New Roman" w:hAnsi="Times New Roman" w:cs="Times New Roman"/>
          <w:lang w:val="sr-Cyrl-RS"/>
        </w:rPr>
        <w:t>људи</w:t>
      </w:r>
      <w:r w:rsidR="00401B97" w:rsidRPr="00FC0995">
        <w:rPr>
          <w:rFonts w:ascii="Times New Roman" w:hAnsi="Times New Roman" w:cs="Times New Roman"/>
          <w:lang w:val="sr-Cyrl-RS"/>
        </w:rPr>
        <w:t>ма</w:t>
      </w:r>
      <w:r w:rsidR="001819C2" w:rsidRPr="00FC0995">
        <w:rPr>
          <w:rFonts w:ascii="Times New Roman" w:hAnsi="Times New Roman" w:cs="Times New Roman"/>
          <w:lang w:val="sr-Cyrl-RS"/>
        </w:rPr>
        <w:t xml:space="preserve"> који су донели </w:t>
      </w:r>
      <w:r w:rsidR="00401B97" w:rsidRPr="00FC0995">
        <w:rPr>
          <w:rFonts w:ascii="Times New Roman" w:hAnsi="Times New Roman" w:cs="Times New Roman"/>
          <w:lang w:val="sr-Cyrl-RS"/>
        </w:rPr>
        <w:t xml:space="preserve">крваво зарађени </w:t>
      </w:r>
      <w:r w:rsidR="001819C2" w:rsidRPr="00FC0995">
        <w:rPr>
          <w:rFonts w:ascii="Times New Roman" w:hAnsi="Times New Roman" w:cs="Times New Roman"/>
          <w:lang w:val="sr-Cyrl-RS"/>
        </w:rPr>
        <w:t xml:space="preserve">страни капитал </w:t>
      </w:r>
      <w:r w:rsidR="00297871">
        <w:rPr>
          <w:rFonts w:ascii="Times New Roman" w:hAnsi="Times New Roman" w:cs="Times New Roman"/>
          <w:lang w:val="hr-HR"/>
        </w:rPr>
        <w:t xml:space="preserve">који </w:t>
      </w:r>
      <w:r w:rsidR="008A7B6E">
        <w:rPr>
          <w:rFonts w:ascii="Times New Roman" w:hAnsi="Times New Roman" w:cs="Times New Roman"/>
          <w:lang w:val="hr-HR"/>
        </w:rPr>
        <w:t>им</w:t>
      </w:r>
      <w:r w:rsidR="001819C2" w:rsidRPr="00FC0995">
        <w:rPr>
          <w:rFonts w:ascii="Times New Roman" w:hAnsi="Times New Roman" w:cs="Times New Roman"/>
          <w:lang w:val="sr-Cyrl-RS"/>
        </w:rPr>
        <w:t xml:space="preserve"> </w:t>
      </w:r>
      <w:r w:rsidR="00401B97" w:rsidRPr="00FC0995">
        <w:rPr>
          <w:rFonts w:ascii="Times New Roman" w:hAnsi="Times New Roman" w:cs="Times New Roman"/>
          <w:lang w:val="sr-Cyrl-RS"/>
        </w:rPr>
        <w:t xml:space="preserve"> се омогућава да се упусте у предузетничке воде и на тај начин</w:t>
      </w:r>
      <w:r w:rsidR="00D57682">
        <w:rPr>
          <w:rFonts w:ascii="Times New Roman" w:hAnsi="Times New Roman" w:cs="Times New Roman"/>
          <w:lang w:val="hr-HR"/>
        </w:rPr>
        <w:t xml:space="preserve"> </w:t>
      </w:r>
      <w:r w:rsidR="00F917DA">
        <w:rPr>
          <w:rFonts w:ascii="Times New Roman" w:hAnsi="Times New Roman" w:cs="Times New Roman"/>
          <w:lang w:val="hr-HR"/>
        </w:rPr>
        <w:t>још</w:t>
      </w:r>
      <w:r w:rsidR="00D57682">
        <w:rPr>
          <w:rFonts w:ascii="Times New Roman" w:hAnsi="Times New Roman" w:cs="Times New Roman"/>
          <w:lang w:val="hr-HR"/>
        </w:rPr>
        <w:t xml:space="preserve"> више</w:t>
      </w:r>
      <w:r w:rsidR="00401B97" w:rsidRPr="00FC0995">
        <w:rPr>
          <w:rFonts w:ascii="Times New Roman" w:hAnsi="Times New Roman" w:cs="Times New Roman"/>
          <w:lang w:val="sr-Cyrl-RS"/>
        </w:rPr>
        <w:t xml:space="preserve"> допринесу развоју домаће привреда, држава</w:t>
      </w:r>
      <w:r w:rsidR="00D57682">
        <w:rPr>
          <w:rFonts w:ascii="Times New Roman" w:hAnsi="Times New Roman" w:cs="Times New Roman"/>
          <w:lang w:val="hr-HR"/>
        </w:rPr>
        <w:t xml:space="preserve"> бира да буде њихов</w:t>
      </w:r>
      <w:r w:rsidR="00401B97" w:rsidRPr="00FC0995">
        <w:rPr>
          <w:rFonts w:ascii="Times New Roman" w:hAnsi="Times New Roman" w:cs="Times New Roman"/>
          <w:lang w:val="sr-Cyrl-RS"/>
        </w:rPr>
        <w:t xml:space="preserve">  џелат </w:t>
      </w:r>
      <w:r w:rsidR="001B3951">
        <w:rPr>
          <w:rFonts w:ascii="Times New Roman" w:hAnsi="Times New Roman" w:cs="Times New Roman"/>
          <w:lang w:val="hr-HR"/>
        </w:rPr>
        <w:t xml:space="preserve">и протера их из </w:t>
      </w:r>
      <w:r w:rsidR="009A3805">
        <w:rPr>
          <w:rFonts w:ascii="Times New Roman" w:hAnsi="Times New Roman" w:cs="Times New Roman"/>
          <w:lang w:val="hr-HR"/>
        </w:rPr>
        <w:t>зеђље</w:t>
      </w:r>
      <w:r w:rsidR="00401B97" w:rsidRPr="00FC0995">
        <w:rPr>
          <w:rFonts w:ascii="Times New Roman" w:hAnsi="Times New Roman" w:cs="Times New Roman"/>
          <w:lang w:val="sr-Cyrl-RS"/>
        </w:rPr>
        <w:t xml:space="preserve">. Епилог овога ће бити тотални колапс </w:t>
      </w:r>
      <w:r w:rsidR="009A3805">
        <w:rPr>
          <w:rFonts w:ascii="Times New Roman" w:hAnsi="Times New Roman" w:cs="Times New Roman"/>
          <w:lang w:val="hr-HR"/>
        </w:rPr>
        <w:t xml:space="preserve">предусзетничког духа код младих и бела куга. </w:t>
      </w:r>
      <w:r w:rsidR="00401B97" w:rsidRPr="00FC0995">
        <w:rPr>
          <w:rFonts w:ascii="Times New Roman" w:hAnsi="Times New Roman" w:cs="Times New Roman"/>
          <w:lang w:val="sr-Cyrl-RS"/>
        </w:rPr>
        <w:t xml:space="preserve"> </w:t>
      </w:r>
      <w:r w:rsidR="00F917DA">
        <w:rPr>
          <w:rFonts w:ascii="Times New Roman" w:hAnsi="Times New Roman" w:cs="Times New Roman"/>
          <w:lang w:val="hr-HR"/>
        </w:rPr>
        <w:t>Лица обухваћена</w:t>
      </w:r>
      <w:r w:rsidR="00401B97" w:rsidRPr="00FC0995">
        <w:rPr>
          <w:rFonts w:ascii="Times New Roman" w:hAnsi="Times New Roman" w:cs="Times New Roman"/>
          <w:lang w:val="sr-Cyrl-RS"/>
        </w:rPr>
        <w:t xml:space="preserve"> оваквим решењима која их буквално стављају у дужничко ропство</w:t>
      </w:r>
      <w:r w:rsidR="00FA4396">
        <w:rPr>
          <w:rFonts w:ascii="Times New Roman" w:hAnsi="Times New Roman" w:cs="Times New Roman"/>
          <w:lang w:val="hr-HR"/>
        </w:rPr>
        <w:t xml:space="preserve"> </w:t>
      </w:r>
      <w:r w:rsidR="00F917DA">
        <w:rPr>
          <w:rFonts w:ascii="Times New Roman" w:hAnsi="Times New Roman" w:cs="Times New Roman"/>
          <w:lang w:val="hr-HR"/>
        </w:rPr>
        <w:t>увелико</w:t>
      </w:r>
      <w:r w:rsidR="00FA4396">
        <w:rPr>
          <w:rFonts w:ascii="Times New Roman" w:hAnsi="Times New Roman" w:cs="Times New Roman"/>
          <w:lang w:val="hr-HR"/>
        </w:rPr>
        <w:t xml:space="preserve"> </w:t>
      </w:r>
      <w:r w:rsidR="00F917DA">
        <w:rPr>
          <w:rFonts w:ascii="Times New Roman" w:hAnsi="Times New Roman" w:cs="Times New Roman"/>
          <w:lang w:val="hr-HR"/>
        </w:rPr>
        <w:t>планирају</w:t>
      </w:r>
      <w:r w:rsidR="00401B97" w:rsidRPr="00FC0995">
        <w:rPr>
          <w:rFonts w:ascii="Times New Roman" w:hAnsi="Times New Roman" w:cs="Times New Roman"/>
          <w:lang w:val="sr-Cyrl-RS"/>
        </w:rPr>
        <w:t>, као што се већ и прича у удружењима поморца, државу</w:t>
      </w:r>
      <w:r w:rsidR="00FA4396">
        <w:rPr>
          <w:rFonts w:ascii="Times New Roman" w:hAnsi="Times New Roman" w:cs="Times New Roman"/>
          <w:lang w:val="hr-HR"/>
        </w:rPr>
        <w:t xml:space="preserve"> трајно</w:t>
      </w:r>
      <w:r w:rsidR="00401B97" w:rsidRPr="00FC0995">
        <w:rPr>
          <w:rFonts w:ascii="Times New Roman" w:hAnsi="Times New Roman" w:cs="Times New Roman"/>
          <w:lang w:val="sr-Cyrl-RS"/>
        </w:rPr>
        <w:t xml:space="preserve"> </w:t>
      </w:r>
      <w:r w:rsidR="00FA4396">
        <w:rPr>
          <w:rFonts w:ascii="Times New Roman" w:hAnsi="Times New Roman" w:cs="Times New Roman"/>
          <w:lang w:val="hr-HR"/>
        </w:rPr>
        <w:t>напусте</w:t>
      </w:r>
      <w:r w:rsidR="00401B97" w:rsidRPr="00FC0995">
        <w:rPr>
          <w:rFonts w:ascii="Times New Roman" w:hAnsi="Times New Roman" w:cs="Times New Roman"/>
          <w:lang w:val="sr-Cyrl-RS"/>
        </w:rPr>
        <w:t xml:space="preserve">, </w:t>
      </w:r>
      <w:r w:rsidR="00FA4396">
        <w:rPr>
          <w:rFonts w:ascii="Times New Roman" w:hAnsi="Times New Roman" w:cs="Times New Roman"/>
          <w:lang w:val="hr-HR"/>
        </w:rPr>
        <w:t>то је</w:t>
      </w:r>
      <w:r w:rsidR="00401B97" w:rsidRPr="00FC0995">
        <w:rPr>
          <w:rFonts w:ascii="Times New Roman" w:hAnsi="Times New Roman" w:cs="Times New Roman"/>
          <w:lang w:val="sr-Cyrl-RS"/>
        </w:rPr>
        <w:t xml:space="preserve"> још један мали град од 50.000 становник</w:t>
      </w:r>
      <w:r w:rsidR="00FA4396">
        <w:rPr>
          <w:rFonts w:ascii="Times New Roman" w:hAnsi="Times New Roman" w:cs="Times New Roman"/>
          <w:lang w:val="hr-HR"/>
        </w:rPr>
        <w:t xml:space="preserve">а, који иначе губимо </w:t>
      </w:r>
      <w:r w:rsidR="00FA4396">
        <w:rPr>
          <w:rFonts w:ascii="Times New Roman" w:hAnsi="Times New Roman" w:cs="Times New Roman"/>
          <w:b/>
          <w:bCs/>
          <w:lang w:val="hr-HR"/>
        </w:rPr>
        <w:t>сваке године</w:t>
      </w:r>
      <w:r w:rsidR="00401B97" w:rsidRPr="00FC0995">
        <w:rPr>
          <w:rFonts w:ascii="Times New Roman" w:hAnsi="Times New Roman" w:cs="Times New Roman"/>
          <w:lang w:val="sr-Cyrl-RS"/>
        </w:rPr>
        <w:t>. Овај правни апсурд удаљава</w:t>
      </w:r>
      <w:r w:rsidR="002E21A3" w:rsidRPr="00FC0995">
        <w:rPr>
          <w:rFonts w:ascii="Times New Roman" w:hAnsi="Times New Roman" w:cs="Times New Roman"/>
          <w:lang w:val="sr-Cyrl-RS"/>
        </w:rPr>
        <w:t xml:space="preserve"> вредну омладину од домовине,</w:t>
      </w:r>
      <w:r w:rsidR="00401B97" w:rsidRPr="00FC0995">
        <w:rPr>
          <w:rFonts w:ascii="Times New Roman" w:hAnsi="Times New Roman" w:cs="Times New Roman"/>
          <w:lang w:val="sr-Cyrl-RS"/>
        </w:rPr>
        <w:t xml:space="preserve"> једну од најмоћнијих радних</w:t>
      </w:r>
      <w:r w:rsidR="001819C2" w:rsidRPr="00FC0995">
        <w:rPr>
          <w:rFonts w:ascii="Times New Roman" w:hAnsi="Times New Roman" w:cs="Times New Roman"/>
          <w:lang w:val="sr-Cyrl-RS"/>
        </w:rPr>
        <w:t xml:space="preserve"> снага </w:t>
      </w:r>
      <w:r w:rsidR="00401B97" w:rsidRPr="00FC0995">
        <w:rPr>
          <w:rFonts w:ascii="Times New Roman" w:hAnsi="Times New Roman" w:cs="Times New Roman"/>
          <w:lang w:val="sr-Cyrl-RS"/>
        </w:rPr>
        <w:t xml:space="preserve">која у државу </w:t>
      </w:r>
      <w:r w:rsidR="001819C2" w:rsidRPr="00FC0995">
        <w:rPr>
          <w:rFonts w:ascii="Times New Roman" w:hAnsi="Times New Roman" w:cs="Times New Roman"/>
          <w:lang w:val="sr-Cyrl-RS"/>
        </w:rPr>
        <w:t xml:space="preserve">доноси </w:t>
      </w:r>
      <w:r w:rsidR="00951B35">
        <w:rPr>
          <w:rFonts w:ascii="Times New Roman" w:hAnsi="Times New Roman" w:cs="Times New Roman"/>
          <w:lang w:val="hr-HR"/>
        </w:rPr>
        <w:t>сррани капитал, клључан</w:t>
      </w:r>
      <w:r w:rsidR="00401B97" w:rsidRPr="00FC0995">
        <w:rPr>
          <w:rFonts w:ascii="Times New Roman" w:hAnsi="Times New Roman" w:cs="Times New Roman"/>
          <w:lang w:val="sr-Cyrl-RS"/>
        </w:rPr>
        <w:t xml:space="preserve"> развоју локалне економије</w:t>
      </w:r>
      <w:r w:rsidR="001819C2" w:rsidRPr="00FC0995">
        <w:rPr>
          <w:rFonts w:ascii="Times New Roman" w:hAnsi="Times New Roman" w:cs="Times New Roman"/>
          <w:lang w:val="sr-Cyrl-RS"/>
        </w:rPr>
        <w:t xml:space="preserve">. </w:t>
      </w:r>
      <w:r w:rsidR="00735D1C">
        <w:rPr>
          <w:rFonts w:ascii="Times New Roman" w:hAnsi="Times New Roman" w:cs="Times New Roman"/>
          <w:lang w:val="hr-HR"/>
        </w:rPr>
        <w:t>Држава неће успети у наплати ових порезс јер ће већи број радника емигрирати, те ће</w:t>
      </w:r>
      <w:r w:rsidR="001E1ECD">
        <w:rPr>
          <w:rFonts w:ascii="Times New Roman" w:hAnsi="Times New Roman" w:cs="Times New Roman"/>
          <w:lang w:val="hr-HR"/>
        </w:rPr>
        <w:t xml:space="preserve">. Држава ће остати без свог </w:t>
      </w:r>
      <w:r w:rsidR="00C165D9">
        <w:rPr>
          <w:rFonts w:ascii="Times New Roman" w:hAnsi="Times New Roman" w:cs="Times New Roman"/>
          <w:lang w:val="hr-HR"/>
        </w:rPr>
        <w:t>порезс</w:t>
      </w:r>
      <w:r w:rsidR="001E1ECD">
        <w:rPr>
          <w:rFonts w:ascii="Times New Roman" w:hAnsi="Times New Roman" w:cs="Times New Roman"/>
          <w:lang w:val="hr-HR"/>
        </w:rPr>
        <w:t xml:space="preserve"> </w:t>
      </w:r>
      <w:r w:rsidR="00C165D9">
        <w:rPr>
          <w:rFonts w:ascii="Times New Roman" w:hAnsi="Times New Roman" w:cs="Times New Roman"/>
          <w:lang w:val="hr-HR"/>
        </w:rPr>
        <w:t>и страног</w:t>
      </w:r>
      <w:r w:rsidR="002E21A3" w:rsidRPr="00FC0995">
        <w:rPr>
          <w:rFonts w:ascii="Times New Roman" w:hAnsi="Times New Roman" w:cs="Times New Roman"/>
          <w:lang w:val="sr-Cyrl-RS"/>
        </w:rPr>
        <w:t xml:space="preserve"> </w:t>
      </w:r>
      <w:r w:rsidR="00C165D9">
        <w:rPr>
          <w:rFonts w:ascii="Times New Roman" w:hAnsi="Times New Roman" w:cs="Times New Roman"/>
          <w:lang w:val="hr-HR"/>
        </w:rPr>
        <w:t>капитала</w:t>
      </w:r>
      <w:r w:rsidR="002E21A3" w:rsidRPr="00FC0995">
        <w:rPr>
          <w:rFonts w:ascii="Times New Roman" w:hAnsi="Times New Roman" w:cs="Times New Roman"/>
          <w:lang w:val="sr-Cyrl-RS"/>
        </w:rPr>
        <w:t xml:space="preserve"> </w:t>
      </w:r>
      <w:r w:rsidR="00F917DA">
        <w:rPr>
          <w:rFonts w:ascii="Times New Roman" w:hAnsi="Times New Roman" w:cs="Times New Roman"/>
          <w:lang w:val="hr-HR"/>
        </w:rPr>
        <w:t xml:space="preserve">а несрећни , вредан народ напустити своје породице. </w:t>
      </w:r>
      <w:r w:rsidR="002E21A3" w:rsidRPr="00FC0995">
        <w:rPr>
          <w:rFonts w:ascii="Times New Roman" w:hAnsi="Times New Roman" w:cs="Times New Roman"/>
          <w:lang w:val="sr-Cyrl-RS"/>
        </w:rPr>
        <w:t>Овим би држава само направила већу штету која би се директно одразила на домаћу</w:t>
      </w:r>
      <w:r w:rsidR="00301266">
        <w:rPr>
          <w:rFonts w:ascii="Times New Roman" w:hAnsi="Times New Roman" w:cs="Times New Roman"/>
          <w:lang w:val="hr-HR"/>
        </w:rPr>
        <w:t xml:space="preserve"> развој природног прираштаја и локалне економије</w:t>
      </w:r>
      <w:r w:rsidR="00275732">
        <w:rPr>
          <w:rFonts w:ascii="Times New Roman" w:hAnsi="Times New Roman" w:cs="Times New Roman"/>
          <w:lang w:val="hr-HR"/>
        </w:rPr>
        <w:t xml:space="preserve"> што шредставља до сада незабележен пример </w:t>
      </w:r>
      <w:r w:rsidR="00275732">
        <w:rPr>
          <w:rFonts w:ascii="Times New Roman" w:hAnsi="Times New Roman" w:cs="Times New Roman"/>
          <w:b/>
          <w:bCs/>
          <w:lang w:val="hr-HR"/>
        </w:rPr>
        <w:t>ПРАВНЕ АУТОФАГИЈЕ.</w:t>
      </w:r>
    </w:p>
    <w:p w14:paraId="6A7F81A9" w14:textId="42F40878" w:rsidR="0092700F" w:rsidRDefault="00BF6BF0" w:rsidP="00B821EC">
      <w:pPr>
        <w:spacing w:after="0"/>
        <w:rPr>
          <w:rFonts w:ascii="Times New Roman" w:hAnsi="Times New Roman" w:cs="Times New Roman"/>
          <w:lang w:val="sr-Cyrl-RS"/>
        </w:rPr>
      </w:pPr>
      <w:r w:rsidRPr="00FC0995">
        <w:rPr>
          <w:rFonts w:ascii="Times New Roman" w:hAnsi="Times New Roman" w:cs="Times New Roman"/>
          <w:lang w:val="sr-Cyrl-RS"/>
        </w:rPr>
        <w:t>Имајући у виду све жалбене наводе предлажемо да</w:t>
      </w:r>
      <w:r w:rsidR="0092700F" w:rsidRPr="00FC0995">
        <w:rPr>
          <w:rFonts w:ascii="Times New Roman" w:hAnsi="Times New Roman" w:cs="Times New Roman"/>
          <w:lang w:val="sr-Cyrl-RS"/>
        </w:rPr>
        <w:t xml:space="preserve"> Министарство финансија Сектор за другостепени порески и царински поступак у првом реду </w:t>
      </w:r>
      <w:r w:rsidR="00FC0995" w:rsidRPr="00FC0995">
        <w:rPr>
          <w:rFonts w:ascii="Times New Roman" w:hAnsi="Times New Roman" w:cs="Times New Roman"/>
          <w:b/>
          <w:bCs/>
          <w:lang w:val="sr-Cyrl-RS"/>
        </w:rPr>
        <w:t xml:space="preserve">ПРЕИНАЧИ </w:t>
      </w:r>
      <w:r w:rsidR="0092700F" w:rsidRPr="00FC0995">
        <w:rPr>
          <w:rFonts w:ascii="Times New Roman" w:hAnsi="Times New Roman" w:cs="Times New Roman"/>
          <w:lang w:val="sr-Cyrl-RS"/>
        </w:rPr>
        <w:t>првостепено решење</w:t>
      </w:r>
      <w:r w:rsidR="00AD7449" w:rsidRPr="00FC0995">
        <w:rPr>
          <w:rFonts w:ascii="Times New Roman" w:hAnsi="Times New Roman" w:cs="Times New Roman"/>
          <w:lang w:val="sr-Cyrl-RS"/>
        </w:rPr>
        <w:t xml:space="preserve">, донесе решење којим ће порески обвезник бити ослобођен од плаћања пореских обавеза из привременог решења и </w:t>
      </w:r>
      <w:r w:rsidR="0092700F" w:rsidRPr="00FC0995">
        <w:rPr>
          <w:rFonts w:ascii="Times New Roman" w:hAnsi="Times New Roman" w:cs="Times New Roman"/>
          <w:lang w:val="sr-Cyrl-RS"/>
        </w:rPr>
        <w:t xml:space="preserve"> изврши отпис пореза за 2017 годину, односно да првостепено решење Министарства финансија Пореске управе  Филијале Ниш бр. </w:t>
      </w:r>
      <w:r w:rsidR="002E21A3" w:rsidRPr="00FC0995">
        <w:rPr>
          <w:rFonts w:ascii="Times New Roman" w:hAnsi="Times New Roman" w:cs="Times New Roman"/>
          <w:lang w:val="sr-Cyrl-RS"/>
        </w:rPr>
        <w:t>(унети број и датум</w:t>
      </w:r>
      <w:r w:rsidR="0092700F" w:rsidRPr="00FC0995">
        <w:rPr>
          <w:rFonts w:ascii="Times New Roman" w:hAnsi="Times New Roman" w:cs="Times New Roman"/>
          <w:lang w:val="sr-Cyrl-RS"/>
        </w:rPr>
        <w:t>.</w:t>
      </w:r>
      <w:r w:rsidR="002E21A3" w:rsidRPr="00FC0995">
        <w:rPr>
          <w:rFonts w:ascii="Times New Roman" w:hAnsi="Times New Roman" w:cs="Times New Roman"/>
          <w:lang w:val="sr-Cyrl-RS"/>
        </w:rPr>
        <w:t>)</w:t>
      </w:r>
      <w:r w:rsidR="0092700F" w:rsidRPr="00FC0995">
        <w:rPr>
          <w:rFonts w:ascii="Times New Roman" w:hAnsi="Times New Roman" w:cs="Times New Roman"/>
          <w:lang w:val="sr-Cyrl-RS"/>
        </w:rPr>
        <w:t xml:space="preserve">у потпуности укине, као и да жалиоцу накнади трошкове за састав жалбе у износу од 60.000,оо динара, са законском затезном каматом, почев од дана подношења жалбе, до коначне исплате.  </w:t>
      </w:r>
    </w:p>
    <w:p w14:paraId="26F5CB12" w14:textId="3E7C4576" w:rsidR="004D6AAD" w:rsidRDefault="004D6AAD" w:rsidP="00B821EC">
      <w:pPr>
        <w:spacing w:after="0"/>
        <w:rPr>
          <w:rFonts w:ascii="Times New Roman" w:hAnsi="Times New Roman" w:cs="Times New Roman"/>
          <w:lang w:val="sr-Cyrl-RS"/>
        </w:rPr>
      </w:pPr>
    </w:p>
    <w:p w14:paraId="40818421" w14:textId="43B6ABAC" w:rsidR="004D6AAD" w:rsidRDefault="004D6AAD" w:rsidP="00B821EC">
      <w:pPr>
        <w:spacing w:after="0"/>
        <w:rPr>
          <w:rFonts w:ascii="Times New Roman" w:hAnsi="Times New Roman" w:cs="Times New Roman"/>
          <w:lang w:val="sr-Cyrl-RS"/>
        </w:rPr>
      </w:pPr>
    </w:p>
    <w:p w14:paraId="51E4BC7A" w14:textId="4F1F69BD" w:rsidR="004D6AAD" w:rsidRDefault="004D6AAD" w:rsidP="00B821EC">
      <w:pPr>
        <w:spacing w:after="0"/>
        <w:rPr>
          <w:rFonts w:ascii="Times New Roman" w:hAnsi="Times New Roman" w:cs="Times New Roman"/>
          <w:lang w:val="sr-Cyrl-RS"/>
        </w:rPr>
      </w:pPr>
    </w:p>
    <w:p w14:paraId="03285433" w14:textId="3D32E884" w:rsidR="004D6AAD" w:rsidRDefault="004D6AAD" w:rsidP="00B821EC">
      <w:pPr>
        <w:spacing w:after="0"/>
        <w:rPr>
          <w:rFonts w:ascii="Times New Roman" w:hAnsi="Times New Roman" w:cs="Times New Roman"/>
          <w:lang w:val="sr-Cyrl-RS"/>
        </w:rPr>
      </w:pPr>
    </w:p>
    <w:p w14:paraId="650EEE70" w14:textId="08DE3168" w:rsidR="004D6AAD" w:rsidRDefault="004D6AAD" w:rsidP="00B821EC">
      <w:pPr>
        <w:spacing w:after="0"/>
        <w:rPr>
          <w:rFonts w:ascii="Times New Roman" w:hAnsi="Times New Roman" w:cs="Times New Roman"/>
          <w:lang w:val="sr-Cyrl-RS"/>
        </w:rPr>
      </w:pPr>
    </w:p>
    <w:p w14:paraId="4F1A19C7" w14:textId="375BCD92" w:rsidR="004D6AAD" w:rsidRDefault="004D6AAD" w:rsidP="00B821EC">
      <w:pPr>
        <w:spacing w:after="0"/>
        <w:rPr>
          <w:rFonts w:ascii="Times New Roman" w:hAnsi="Times New Roman" w:cs="Times New Roman"/>
          <w:lang w:val="sr-Cyrl-RS"/>
        </w:rPr>
      </w:pPr>
    </w:p>
    <w:p w14:paraId="57EA318E" w14:textId="4E7BF46B" w:rsidR="004D6AAD" w:rsidRDefault="004D6AAD" w:rsidP="00B821EC">
      <w:pPr>
        <w:spacing w:after="0"/>
        <w:rPr>
          <w:rFonts w:ascii="Times New Roman" w:hAnsi="Times New Roman" w:cs="Times New Roman"/>
          <w:lang w:val="sr-Cyrl-RS"/>
        </w:rPr>
      </w:pPr>
    </w:p>
    <w:p w14:paraId="045C92ED" w14:textId="6E7D50B5" w:rsidR="004D6AAD" w:rsidRDefault="004D6AAD" w:rsidP="00B821EC">
      <w:pPr>
        <w:spacing w:after="0"/>
        <w:rPr>
          <w:rFonts w:ascii="Times New Roman" w:hAnsi="Times New Roman" w:cs="Times New Roman"/>
          <w:lang w:val="sr-Cyrl-RS"/>
        </w:rPr>
      </w:pPr>
    </w:p>
    <w:p w14:paraId="588E1BF3" w14:textId="5ED31E34" w:rsidR="004D6AAD" w:rsidRDefault="004D6AAD" w:rsidP="00B821EC">
      <w:pPr>
        <w:spacing w:after="0"/>
        <w:rPr>
          <w:rFonts w:ascii="Times New Roman" w:hAnsi="Times New Roman" w:cs="Times New Roman"/>
          <w:lang w:val="sr-Cyrl-RS"/>
        </w:rPr>
      </w:pPr>
    </w:p>
    <w:p w14:paraId="643AA46E" w14:textId="38C2ED3F" w:rsidR="004D6AAD" w:rsidRDefault="004D6AAD" w:rsidP="00B821EC">
      <w:pPr>
        <w:spacing w:after="0"/>
        <w:rPr>
          <w:rFonts w:ascii="Times New Roman" w:hAnsi="Times New Roman" w:cs="Times New Roman"/>
          <w:lang w:val="sr-Cyrl-RS"/>
        </w:rPr>
      </w:pPr>
    </w:p>
    <w:p w14:paraId="29146932" w14:textId="0F147ECE" w:rsidR="004D6AAD" w:rsidRDefault="004D6AAD" w:rsidP="00B821EC">
      <w:pPr>
        <w:spacing w:after="0"/>
        <w:rPr>
          <w:rFonts w:ascii="Times New Roman" w:hAnsi="Times New Roman" w:cs="Times New Roman"/>
          <w:lang w:val="sr-Cyrl-RS"/>
        </w:rPr>
      </w:pPr>
    </w:p>
    <w:p w14:paraId="6064B0AF" w14:textId="77777777" w:rsidR="004D6AAD" w:rsidRPr="00FC0995" w:rsidRDefault="004D6AAD" w:rsidP="00B821EC">
      <w:pPr>
        <w:spacing w:after="0"/>
        <w:rPr>
          <w:rFonts w:ascii="Times New Roman" w:hAnsi="Times New Roman" w:cs="Times New Roman"/>
          <w:lang w:val="sr-Cyrl-RS"/>
        </w:rPr>
      </w:pPr>
    </w:p>
    <w:p w14:paraId="15182404" w14:textId="11DB110E" w:rsidR="0068240F" w:rsidRDefault="0092700F" w:rsidP="00B821EC">
      <w:pPr>
        <w:spacing w:after="0"/>
        <w:rPr>
          <w:rFonts w:ascii="Times New Roman" w:hAnsi="Times New Roman" w:cs="Times New Roman"/>
          <w:lang w:val="sr-Cyrl-RS"/>
        </w:rPr>
      </w:pPr>
      <w:r w:rsidRPr="00FC0995">
        <w:rPr>
          <w:rFonts w:ascii="Times New Roman" w:hAnsi="Times New Roman" w:cs="Times New Roman"/>
          <w:lang w:val="sr-Cyrl-RS"/>
        </w:rPr>
        <w:t xml:space="preserve">У прилогу достављамо и доказ о уплати административне таксе у износу од 2030,оо динара. </w:t>
      </w:r>
      <w:r w:rsidR="00BF6BF0" w:rsidRPr="00FC0995">
        <w:rPr>
          <w:rFonts w:ascii="Times New Roman" w:hAnsi="Times New Roman" w:cs="Times New Roman"/>
          <w:lang w:val="sr-Cyrl-RS"/>
        </w:rPr>
        <w:t xml:space="preserve"> </w:t>
      </w:r>
    </w:p>
    <w:p w14:paraId="1C29F3A5" w14:textId="748D8720" w:rsidR="004D6AAD" w:rsidRPr="004D6AAD" w:rsidRDefault="004D6AAD" w:rsidP="00B821EC">
      <w:pPr>
        <w:spacing w:after="0"/>
        <w:rPr>
          <w:rFonts w:ascii="Times New Roman" w:hAnsi="Times New Roman" w:cs="Times New Roman"/>
          <w:lang w:val="hr-HR"/>
        </w:rPr>
      </w:pPr>
      <w:r>
        <w:rPr>
          <w:rFonts w:ascii="Times New Roman" w:hAnsi="Times New Roman" w:cs="Times New Roman"/>
          <w:lang w:val="hr-HR"/>
        </w:rPr>
        <w:t>(Инструкције о уплати иђате на последњој страни решења.</w:t>
      </w:r>
    </w:p>
    <w:p w14:paraId="1B34305E" w14:textId="3C3050A1" w:rsidR="0092700F" w:rsidRPr="00FC0995" w:rsidRDefault="0092700F" w:rsidP="00B821EC">
      <w:pPr>
        <w:spacing w:after="0"/>
        <w:rPr>
          <w:rFonts w:ascii="Times New Roman" w:hAnsi="Times New Roman" w:cs="Times New Roman"/>
          <w:lang w:val="sr-Cyrl-RS"/>
        </w:rPr>
      </w:pPr>
    </w:p>
    <w:p w14:paraId="4C016D13" w14:textId="6F9A15BA" w:rsidR="00543854" w:rsidRDefault="0092700F" w:rsidP="00543854">
      <w:pPr>
        <w:spacing w:after="0"/>
        <w:rPr>
          <w:rFonts w:ascii="Times New Roman" w:hAnsi="Times New Roman" w:cs="Times New Roman"/>
          <w:lang w:val="sr-Cyrl-RS"/>
        </w:rPr>
      </w:pPr>
      <w:r w:rsidRPr="00FC0995">
        <w:rPr>
          <w:rFonts w:ascii="Times New Roman" w:hAnsi="Times New Roman" w:cs="Times New Roman"/>
          <w:lang w:val="sr-Cyrl-RS"/>
        </w:rPr>
        <w:t xml:space="preserve">У </w:t>
      </w:r>
      <w:r w:rsidR="002E21A3" w:rsidRPr="00FC0995">
        <w:rPr>
          <w:rFonts w:ascii="Times New Roman" w:hAnsi="Times New Roman" w:cs="Times New Roman"/>
          <w:lang w:val="sr-Cyrl-RS"/>
        </w:rPr>
        <w:t>(унтеи град)</w:t>
      </w:r>
      <w:r w:rsidRPr="00FC0995">
        <w:rPr>
          <w:rFonts w:ascii="Times New Roman" w:hAnsi="Times New Roman" w:cs="Times New Roman"/>
          <w:lang w:val="sr-Cyrl-RS"/>
        </w:rPr>
        <w:t xml:space="preserve">, дана </w:t>
      </w:r>
      <w:r w:rsidR="002E21A3" w:rsidRPr="00FC0995">
        <w:rPr>
          <w:rFonts w:ascii="Times New Roman" w:hAnsi="Times New Roman" w:cs="Times New Roman"/>
          <w:lang w:val="sr-Cyrl-RS"/>
        </w:rPr>
        <w:t>(унети датум)</w:t>
      </w:r>
      <w:r w:rsidRPr="00FC0995">
        <w:rPr>
          <w:rFonts w:ascii="Times New Roman" w:hAnsi="Times New Roman" w:cs="Times New Roman"/>
          <w:lang w:val="sr-Cyrl-RS"/>
        </w:rPr>
        <w:t xml:space="preserve">. </w:t>
      </w:r>
      <w:r w:rsidRPr="00FC0995">
        <w:rPr>
          <w:rFonts w:ascii="Times New Roman" w:hAnsi="Times New Roman" w:cs="Times New Roman"/>
          <w:lang w:val="sr-Cyrl-RS"/>
        </w:rPr>
        <w:tab/>
      </w:r>
      <w:r w:rsidR="00543854">
        <w:rPr>
          <w:rFonts w:ascii="Times New Roman" w:hAnsi="Times New Roman" w:cs="Times New Roman"/>
          <w:lang w:val="sr-Cyrl-RS"/>
        </w:rPr>
        <w:tab/>
      </w:r>
      <w:r w:rsidR="00543854">
        <w:rPr>
          <w:rFonts w:ascii="Times New Roman" w:hAnsi="Times New Roman" w:cs="Times New Roman"/>
          <w:lang w:val="sr-Cyrl-RS"/>
        </w:rPr>
        <w:tab/>
      </w:r>
      <w:r w:rsidR="00543854">
        <w:rPr>
          <w:rFonts w:ascii="Times New Roman" w:hAnsi="Times New Roman" w:cs="Times New Roman"/>
          <w:lang w:val="sr-Cyrl-RS"/>
        </w:rPr>
        <w:tab/>
      </w:r>
      <w:r w:rsidR="00543854">
        <w:rPr>
          <w:rFonts w:ascii="Times New Roman" w:hAnsi="Times New Roman" w:cs="Times New Roman"/>
          <w:lang w:val="sr-Cyrl-RS"/>
        </w:rPr>
        <w:tab/>
      </w:r>
      <w:r w:rsidR="00543854">
        <w:rPr>
          <w:rFonts w:ascii="Times New Roman" w:hAnsi="Times New Roman" w:cs="Times New Roman"/>
          <w:lang w:val="sr-Cyrl-RS"/>
        </w:rPr>
        <w:tab/>
      </w:r>
      <w:r w:rsidRPr="00543854">
        <w:rPr>
          <w:rFonts w:ascii="Times New Roman" w:hAnsi="Times New Roman" w:cs="Times New Roman"/>
          <w:lang w:val="sr-Cyrl-RS"/>
        </w:rPr>
        <w:t>Пуномоћник жалиоца</w:t>
      </w:r>
      <w:r w:rsidR="00543854">
        <w:rPr>
          <w:rFonts w:ascii="Times New Roman" w:hAnsi="Times New Roman" w:cs="Times New Roman"/>
          <w:lang w:val="sr-Cyrl-RS"/>
        </w:rPr>
        <w:t>:</w:t>
      </w:r>
    </w:p>
    <w:p w14:paraId="2491F919" w14:textId="7A5C7A19" w:rsidR="0092700F" w:rsidRDefault="00543854" w:rsidP="00543854">
      <w:pPr>
        <w:spacing w:after="0"/>
        <w:ind w:left="5040" w:firstLine="720"/>
        <w:rPr>
          <w:rFonts w:ascii="Times New Roman" w:hAnsi="Times New Roman" w:cs="Times New Roman"/>
          <w:lang w:val="sr-Cyrl-RS"/>
        </w:rPr>
      </w:pPr>
      <w:r>
        <w:rPr>
          <w:rFonts w:ascii="Times New Roman" w:hAnsi="Times New Roman" w:cs="Times New Roman"/>
          <w:lang w:val="sr-Cyrl-RS"/>
        </w:rPr>
        <w:t xml:space="preserve">  </w:t>
      </w:r>
      <w:r w:rsidR="00FC0995" w:rsidRPr="00543854">
        <w:rPr>
          <w:rFonts w:ascii="Times New Roman" w:hAnsi="Times New Roman" w:cs="Times New Roman"/>
          <w:lang w:val="sr-Cyrl-RS"/>
        </w:rPr>
        <w:t>Стамболић М. Зоран, адвокат у Нишу</w:t>
      </w:r>
    </w:p>
    <w:p w14:paraId="48C5079E" w14:textId="05406894" w:rsidR="00543854" w:rsidRDefault="00543854" w:rsidP="00543854">
      <w:pPr>
        <w:spacing w:after="0"/>
        <w:ind w:left="6480"/>
        <w:rPr>
          <w:rFonts w:ascii="Times New Roman" w:hAnsi="Times New Roman" w:cs="Times New Roman"/>
          <w:lang w:val="sr-Cyrl-RS"/>
        </w:rPr>
      </w:pPr>
      <w:r>
        <w:rPr>
          <w:rFonts w:ascii="Times New Roman" w:hAnsi="Times New Roman" w:cs="Times New Roman"/>
          <w:lang w:val="sr-Cyrl-RS"/>
        </w:rPr>
        <w:t xml:space="preserve">         Рајићева 30а, 18000 Ниш</w:t>
      </w:r>
    </w:p>
    <w:p w14:paraId="78978150" w14:textId="77777777" w:rsidR="00543854" w:rsidRDefault="00543854" w:rsidP="00B821EC">
      <w:pPr>
        <w:pBdr>
          <w:bottom w:val="single" w:sz="12" w:space="1" w:color="auto"/>
        </w:pBdr>
        <w:spacing w:after="0"/>
        <w:rPr>
          <w:rFonts w:ascii="Times New Roman" w:hAnsi="Times New Roman" w:cs="Times New Roman"/>
          <w:lang w:val="sr-Cyrl-RS"/>
        </w:rPr>
      </w:pPr>
    </w:p>
    <w:p w14:paraId="5413BB44" w14:textId="3CD49F1A" w:rsidR="00543854" w:rsidRDefault="00543854" w:rsidP="00543854">
      <w:pPr>
        <w:spacing w:after="0"/>
        <w:jc w:val="right"/>
        <w:rPr>
          <w:rFonts w:ascii="Times New Roman" w:hAnsi="Times New Roman" w:cs="Times New Roman"/>
          <w:lang w:val="sr-Cyrl-RS"/>
        </w:rPr>
      </w:pPr>
      <w:r>
        <w:rPr>
          <w:rFonts w:ascii="Times New Roman" w:hAnsi="Times New Roman" w:cs="Times New Roman"/>
          <w:lang w:val="sr-Cyrl-RS"/>
        </w:rPr>
        <w:t>Уколико улажете жалбу без пуномоћника, уместо поља где су подаци о адвокату, унесите ваш име, презиме, и потпишите сеиспод.</w:t>
      </w:r>
    </w:p>
    <w:p w14:paraId="149C0685" w14:textId="125DC679" w:rsidR="00543854" w:rsidRDefault="00543854" w:rsidP="00543854">
      <w:pPr>
        <w:spacing w:after="0"/>
        <w:jc w:val="right"/>
        <w:rPr>
          <w:rFonts w:ascii="Times New Roman" w:hAnsi="Times New Roman" w:cs="Times New Roman"/>
          <w:lang w:val="sr-Cyrl-RS"/>
        </w:rPr>
      </w:pPr>
      <w:r>
        <w:rPr>
          <w:rFonts w:ascii="Times New Roman" w:hAnsi="Times New Roman" w:cs="Times New Roman"/>
          <w:lang w:val="sr-Cyrl-RS"/>
        </w:rPr>
        <w:t>Пример</w:t>
      </w:r>
    </w:p>
    <w:p w14:paraId="7EAAE541" w14:textId="5FCDECE8" w:rsidR="00543854" w:rsidRDefault="00543854" w:rsidP="00543854">
      <w:pPr>
        <w:spacing w:after="0"/>
        <w:jc w:val="right"/>
        <w:rPr>
          <w:rFonts w:ascii="Times New Roman" w:hAnsi="Times New Roman" w:cs="Times New Roman"/>
          <w:lang w:val="sr-Cyrl-RS"/>
        </w:rPr>
      </w:pPr>
      <w:r>
        <w:rPr>
          <w:rFonts w:ascii="Times New Roman" w:hAnsi="Times New Roman" w:cs="Times New Roman"/>
          <w:lang w:val="sr-Cyrl-RS"/>
        </w:rPr>
        <w:t>Жалилац:</w:t>
      </w:r>
    </w:p>
    <w:p w14:paraId="7A067850" w14:textId="523BF5CC" w:rsidR="00543854" w:rsidRDefault="00543854" w:rsidP="00543854">
      <w:pPr>
        <w:spacing w:after="0"/>
        <w:jc w:val="right"/>
        <w:rPr>
          <w:rFonts w:ascii="Times New Roman" w:hAnsi="Times New Roman" w:cs="Times New Roman"/>
          <w:lang w:val="sr-Cyrl-RS"/>
        </w:rPr>
      </w:pPr>
      <w:r>
        <w:rPr>
          <w:rFonts w:ascii="Times New Roman" w:hAnsi="Times New Roman" w:cs="Times New Roman"/>
          <w:lang w:val="sr-Cyrl-RS"/>
        </w:rPr>
        <w:t>Марко Марковић</w:t>
      </w:r>
    </w:p>
    <w:p w14:paraId="6151757D" w14:textId="7F4D9682" w:rsidR="00543854" w:rsidRDefault="00543854" w:rsidP="00543854">
      <w:pPr>
        <w:spacing w:after="0"/>
        <w:jc w:val="right"/>
        <w:rPr>
          <w:rFonts w:ascii="Times New Roman" w:hAnsi="Times New Roman" w:cs="Times New Roman"/>
          <w:lang w:val="sr-Cyrl-RS"/>
        </w:rPr>
      </w:pPr>
      <w:r>
        <w:rPr>
          <w:rFonts w:ascii="Times New Roman" w:hAnsi="Times New Roman" w:cs="Times New Roman"/>
          <w:lang w:val="sr-Cyrl-RS"/>
        </w:rPr>
        <w:t>Устаничка 16, 11000 Београд</w:t>
      </w:r>
    </w:p>
    <w:p w14:paraId="5E93FDEC" w14:textId="6E813AF2" w:rsidR="00543854" w:rsidRDefault="00543854" w:rsidP="00543854">
      <w:pPr>
        <w:spacing w:after="0"/>
        <w:jc w:val="right"/>
        <w:rPr>
          <w:rFonts w:ascii="Times New Roman" w:hAnsi="Times New Roman" w:cs="Times New Roman"/>
          <w:lang w:val="sr-Cyrl-RS"/>
        </w:rPr>
      </w:pPr>
    </w:p>
    <w:p w14:paraId="6EBF4B8D" w14:textId="45C1E347" w:rsidR="00543854" w:rsidRPr="00FC0995" w:rsidRDefault="00543854" w:rsidP="00543854">
      <w:pPr>
        <w:spacing w:after="0"/>
        <w:jc w:val="right"/>
        <w:rPr>
          <w:rFonts w:ascii="Times New Roman" w:hAnsi="Times New Roman" w:cs="Times New Roman"/>
          <w:lang w:val="sr-Cyrl-RS"/>
        </w:rPr>
      </w:pPr>
      <w:r>
        <w:rPr>
          <w:rFonts w:ascii="Times New Roman" w:hAnsi="Times New Roman" w:cs="Times New Roman"/>
          <w:lang w:val="sr-Cyrl-RS"/>
        </w:rPr>
        <w:t>__________________</w:t>
      </w:r>
    </w:p>
    <w:p w14:paraId="54B73992" w14:textId="21C3C07D" w:rsidR="00FC0995" w:rsidRPr="00FC0995" w:rsidRDefault="00543854" w:rsidP="00FC0995">
      <w:pPr>
        <w:pStyle w:val="EndnoteText"/>
        <w:rPr>
          <w:rFonts w:ascii="Times New Roman" w:hAnsi="Times New Roman" w:cs="Times New Roman"/>
          <w:b/>
          <w:bCs/>
          <w:lang w:val="sr-Cyrl-RS"/>
        </w:rPr>
      </w:pPr>
      <w:r w:rsidRPr="00FC0995">
        <w:rPr>
          <w:rFonts w:ascii="Times New Roman" w:hAnsi="Times New Roman" w:cs="Times New Roman"/>
          <w:noProof/>
          <w:lang w:val="sr-Cyrl-RS"/>
        </w:rPr>
        <w:drawing>
          <wp:anchor distT="0" distB="0" distL="114300" distR="114300" simplePos="0" relativeHeight="251661312" behindDoc="0" locked="0" layoutInCell="1" allowOverlap="1" wp14:anchorId="2EE9B87C" wp14:editId="041C2B40">
            <wp:simplePos x="0" y="0"/>
            <wp:positionH relativeFrom="column">
              <wp:posOffset>1578610</wp:posOffset>
            </wp:positionH>
            <wp:positionV relativeFrom="paragraph">
              <wp:posOffset>469265</wp:posOffset>
            </wp:positionV>
            <wp:extent cx="3141345" cy="6769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41345" cy="676910"/>
                    </a:xfrm>
                    <a:prstGeom prst="rect">
                      <a:avLst/>
                    </a:prstGeom>
                  </pic:spPr>
                </pic:pic>
              </a:graphicData>
            </a:graphic>
            <wp14:sizeRelH relativeFrom="page">
              <wp14:pctWidth>0</wp14:pctWidth>
            </wp14:sizeRelH>
            <wp14:sizeRelV relativeFrom="page">
              <wp14:pctHeight>0</wp14:pctHeight>
            </wp14:sizeRelV>
          </wp:anchor>
        </w:drawing>
      </w:r>
      <w:r w:rsidR="0092700F" w:rsidRPr="00FC0995">
        <w:rPr>
          <w:rFonts w:ascii="Times New Roman" w:hAnsi="Times New Roman" w:cs="Times New Roman"/>
          <w:lang w:val="sr-Cyrl-RS"/>
        </w:rPr>
        <w:tab/>
      </w:r>
      <w:r w:rsidR="0092700F" w:rsidRPr="00FC0995">
        <w:rPr>
          <w:rFonts w:ascii="Times New Roman" w:hAnsi="Times New Roman" w:cs="Times New Roman"/>
          <w:lang w:val="sr-Cyrl-RS"/>
        </w:rPr>
        <w:tab/>
      </w:r>
      <w:r w:rsidR="00FC0995" w:rsidRPr="00FC0995">
        <w:rPr>
          <w:rStyle w:val="EndnoteReference"/>
        </w:rPr>
        <w:footnoteRef/>
      </w:r>
      <w:r w:rsidR="00FC0995" w:rsidRPr="00FC0995">
        <w:t xml:space="preserve"> </w:t>
      </w:r>
      <w:r w:rsidR="00FC0995" w:rsidRPr="00FC0995">
        <w:rPr>
          <w:rFonts w:ascii="Times New Roman" w:hAnsi="Times New Roman" w:cs="Times New Roman"/>
          <w:lang w:val="sr-Cyrl-RS"/>
        </w:rPr>
        <w:t xml:space="preserve">( на последњој страни у ’’поуци о правном леку пише коме органу се треба огласити, ко је ово жалба на решење филијале </w:t>
      </w:r>
      <w:r w:rsidR="00905440" w:rsidRPr="00FC0995">
        <w:rPr>
          <w:rFonts w:ascii="Times New Roman" w:hAnsi="Times New Roman" w:cs="Times New Roman"/>
          <w:lang w:val="sr-Cyrl-RS"/>
        </w:rPr>
        <w:t>Ниш</w:t>
      </w:r>
      <w:r w:rsidR="00FC0995" w:rsidRPr="00FC0995">
        <w:rPr>
          <w:rFonts w:ascii="Times New Roman" w:hAnsi="Times New Roman" w:cs="Times New Roman"/>
          <w:lang w:val="sr-Cyrl-RS"/>
        </w:rPr>
        <w:t xml:space="preserve">, тако је и наглашена </w:t>
      </w:r>
      <w:r w:rsidR="00FC0995" w:rsidRPr="00FC0995">
        <w:rPr>
          <w:rFonts w:ascii="Times New Roman" w:hAnsi="Times New Roman" w:cs="Times New Roman"/>
          <w:b/>
          <w:bCs/>
          <w:lang w:val="sr-Cyrl-RS"/>
        </w:rPr>
        <w:t>СА ВЕЛИКИМ ОПРЕЗОМ ПРОЧИТАЈТЕПОУКУ ОПРАВНОМ ЛЕКУ И УПУТИТЕ ОДГОВАРАЈУЋЕМ ОРГАНУ ПО УПУТСТВУ  ИЗ П</w:t>
      </w:r>
      <w:r w:rsidR="00FC0995">
        <w:rPr>
          <w:rFonts w:ascii="Times New Roman" w:hAnsi="Times New Roman" w:cs="Times New Roman"/>
          <w:b/>
          <w:bCs/>
          <w:lang w:val="sr-Cyrl-RS"/>
        </w:rPr>
        <w:t>ОУКЕ</w:t>
      </w:r>
    </w:p>
    <w:p w14:paraId="145549C9" w14:textId="403B1281" w:rsidR="0092700F" w:rsidRPr="00FC0995" w:rsidRDefault="00543854" w:rsidP="00B821EC">
      <w:pPr>
        <w:spacing w:after="0"/>
        <w:rPr>
          <w:rFonts w:ascii="Times New Roman" w:hAnsi="Times New Roman" w:cs="Times New Roman"/>
          <w:lang w:val="sr-Cyrl-RS"/>
        </w:rPr>
      </w:pPr>
      <w:r>
        <w:rPr>
          <w:rFonts w:ascii="Times New Roman" w:hAnsi="Times New Roman" w:cs="Times New Roman"/>
          <w:noProof/>
          <w:lang w:val="sr-Cyrl-RS"/>
        </w:rPr>
        <mc:AlternateContent>
          <mc:Choice Requires="wps">
            <w:drawing>
              <wp:anchor distT="0" distB="0" distL="114300" distR="114300" simplePos="0" relativeHeight="251660288" behindDoc="0" locked="0" layoutInCell="1" allowOverlap="1" wp14:anchorId="6EE3BBB8" wp14:editId="2B7BF2A2">
                <wp:simplePos x="0" y="0"/>
                <wp:positionH relativeFrom="column">
                  <wp:posOffset>4867372</wp:posOffset>
                </wp:positionH>
                <wp:positionV relativeFrom="paragraph">
                  <wp:posOffset>52803</wp:posOffset>
                </wp:positionV>
                <wp:extent cx="523631" cy="234461"/>
                <wp:effectExtent l="12700" t="0" r="10160" b="6985"/>
                <wp:wrapNone/>
                <wp:docPr id="3" name="Pentagon 3"/>
                <wp:cNvGraphicFramePr/>
                <a:graphic xmlns:a="http://schemas.openxmlformats.org/drawingml/2006/main">
                  <a:graphicData uri="http://schemas.microsoft.com/office/word/2010/wordprocessingShape">
                    <wps:wsp>
                      <wps:cNvSpPr/>
                      <wps:spPr>
                        <a:xfrm rot="10800000">
                          <a:off x="0" y="0"/>
                          <a:ext cx="523631" cy="234461"/>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3CA2E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383.25pt;margin-top:4.15pt;width:41.25pt;height:18.4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" adj="16764" fillcolor="#4472c4 [3204]" strokecolor="#1f3763 [1604]" strokeweight="1pt"/>
            </w:pict>
          </mc:Fallback>
        </mc:AlternateContent>
      </w:r>
      <w:r w:rsidR="0092700F" w:rsidRPr="00FC0995">
        <w:rPr>
          <w:rFonts w:ascii="Times New Roman" w:hAnsi="Times New Roman" w:cs="Times New Roman"/>
          <w:lang w:val="sr-Cyrl-RS"/>
        </w:rPr>
        <w:tab/>
      </w:r>
      <w:r w:rsidR="0092700F" w:rsidRPr="00FC0995">
        <w:rPr>
          <w:rFonts w:ascii="Times New Roman" w:hAnsi="Times New Roman" w:cs="Times New Roman"/>
          <w:lang w:val="sr-Cyrl-RS"/>
        </w:rPr>
        <w:tab/>
      </w:r>
      <w:r w:rsidR="0092700F" w:rsidRPr="00FC0995">
        <w:rPr>
          <w:rFonts w:ascii="Times New Roman" w:hAnsi="Times New Roman" w:cs="Times New Roman"/>
          <w:lang w:val="sr-Cyrl-RS"/>
        </w:rPr>
        <w:tab/>
      </w:r>
      <w:r w:rsidR="0092700F" w:rsidRPr="00FC0995">
        <w:rPr>
          <w:rFonts w:ascii="Times New Roman" w:hAnsi="Times New Roman" w:cs="Times New Roman"/>
          <w:lang w:val="sr-Cyrl-RS"/>
        </w:rPr>
        <w:tab/>
      </w:r>
      <w:r w:rsidR="0092700F" w:rsidRPr="00FC0995">
        <w:rPr>
          <w:rFonts w:ascii="Times New Roman" w:hAnsi="Times New Roman" w:cs="Times New Roman"/>
          <w:lang w:val="sr-Cyrl-RS"/>
        </w:rPr>
        <w:tab/>
        <w:t xml:space="preserve">    </w:t>
      </w:r>
    </w:p>
    <w:p w14:paraId="087400A3" w14:textId="5432327E" w:rsidR="0068240F" w:rsidRPr="00FC0995" w:rsidRDefault="0068240F" w:rsidP="00B821EC">
      <w:pPr>
        <w:spacing w:after="0"/>
        <w:rPr>
          <w:rFonts w:ascii="Times New Roman" w:hAnsi="Times New Roman" w:cs="Times New Roman"/>
          <w:lang w:val="sr-Cyrl-RS"/>
        </w:rPr>
      </w:pPr>
    </w:p>
    <w:p w14:paraId="3EEE5533" w14:textId="1E871B9D" w:rsidR="0068240F" w:rsidRPr="00FC0995" w:rsidRDefault="0068240F" w:rsidP="00B821EC">
      <w:pPr>
        <w:spacing w:after="0"/>
        <w:rPr>
          <w:rFonts w:ascii="Times New Roman" w:hAnsi="Times New Roman" w:cs="Times New Roman"/>
          <w:lang w:val="sr-Cyrl-RS"/>
        </w:rPr>
      </w:pPr>
    </w:p>
    <w:p w14:paraId="48D00199" w14:textId="6EDA1728" w:rsidR="0068240F" w:rsidRPr="00FC0995" w:rsidRDefault="0068240F" w:rsidP="00B821EC">
      <w:pPr>
        <w:spacing w:after="0"/>
        <w:rPr>
          <w:rFonts w:ascii="Times New Roman" w:hAnsi="Times New Roman" w:cs="Times New Roman"/>
          <w:lang w:val="sr-Cyrl-RS"/>
        </w:rPr>
      </w:pPr>
    </w:p>
    <w:p w14:paraId="3FB74BCC" w14:textId="75E3AB18" w:rsidR="0068240F" w:rsidRPr="00FC0995" w:rsidRDefault="0068240F" w:rsidP="00B821EC">
      <w:pPr>
        <w:spacing w:after="0"/>
        <w:rPr>
          <w:rFonts w:ascii="Times New Roman" w:hAnsi="Times New Roman" w:cs="Times New Roman"/>
          <w:lang w:val="sr-Cyrl-RS"/>
        </w:rPr>
      </w:pPr>
    </w:p>
    <w:p w14:paraId="5CC95665" w14:textId="3D73E218" w:rsidR="0068240F" w:rsidRPr="000205AC" w:rsidRDefault="0068240F" w:rsidP="00B821EC">
      <w:pPr>
        <w:spacing w:after="0"/>
        <w:rPr>
          <w:rFonts w:ascii="Times New Roman" w:hAnsi="Times New Roman" w:cs="Times New Roman"/>
          <w:lang w:val="sr-Cyrl-RS"/>
        </w:rPr>
      </w:pPr>
    </w:p>
    <w:sectPr w:rsidR="0068240F" w:rsidRPr="000205A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DA6A" w14:textId="77777777" w:rsidR="00A24AFF" w:rsidRDefault="00A24AFF" w:rsidP="00BE0FBA">
      <w:pPr>
        <w:spacing w:after="0" w:line="240" w:lineRule="auto"/>
      </w:pPr>
      <w:r>
        <w:separator/>
      </w:r>
    </w:p>
  </w:endnote>
  <w:endnote w:type="continuationSeparator" w:id="0">
    <w:p w14:paraId="2A9156B1" w14:textId="77777777" w:rsidR="00A24AFF" w:rsidRDefault="00A24AFF" w:rsidP="00BE0FBA">
      <w:pPr>
        <w:spacing w:after="0" w:line="240" w:lineRule="auto"/>
      </w:pPr>
      <w:r>
        <w:continuationSeparator/>
      </w:r>
    </w:p>
  </w:endnote>
  <w:endnote w:type="continuationNotice" w:id="1">
    <w:p w14:paraId="327FC528" w14:textId="77777777" w:rsidR="00A24AFF" w:rsidRDefault="00A24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539380"/>
      <w:docPartObj>
        <w:docPartGallery w:val="Page Numbers (Bottom of Page)"/>
        <w:docPartUnique/>
      </w:docPartObj>
    </w:sdtPr>
    <w:sdtEndPr>
      <w:rPr>
        <w:rStyle w:val="PageNumber"/>
      </w:rPr>
    </w:sdtEndPr>
    <w:sdtContent>
      <w:p w14:paraId="2FA4211C" w14:textId="77777777" w:rsidR="00780E50" w:rsidRDefault="00780E50" w:rsidP="003569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6EB30" w14:textId="77777777" w:rsidR="00780E50" w:rsidRDefault="0078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799194"/>
      <w:docPartObj>
        <w:docPartGallery w:val="Page Numbers (Bottom of Page)"/>
        <w:docPartUnique/>
      </w:docPartObj>
    </w:sdtPr>
    <w:sdtEndPr>
      <w:rPr>
        <w:rStyle w:val="PageNumber"/>
      </w:rPr>
    </w:sdtEndPr>
    <w:sdtContent>
      <w:p w14:paraId="1AD636BF" w14:textId="77777777" w:rsidR="00780E50" w:rsidRDefault="00780E50" w:rsidP="003569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F0FF6" w14:textId="77777777" w:rsidR="00780E50" w:rsidRDefault="0078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056E" w14:textId="77777777" w:rsidR="00A24AFF" w:rsidRDefault="00A24AFF" w:rsidP="00BE0FBA">
      <w:pPr>
        <w:spacing w:after="0" w:line="240" w:lineRule="auto"/>
      </w:pPr>
      <w:r>
        <w:separator/>
      </w:r>
    </w:p>
  </w:footnote>
  <w:footnote w:type="continuationSeparator" w:id="0">
    <w:p w14:paraId="24FCEB66" w14:textId="77777777" w:rsidR="00A24AFF" w:rsidRDefault="00A24AFF" w:rsidP="00BE0FBA">
      <w:pPr>
        <w:spacing w:after="0" w:line="240" w:lineRule="auto"/>
      </w:pPr>
      <w:r>
        <w:continuationSeparator/>
      </w:r>
    </w:p>
  </w:footnote>
  <w:footnote w:type="continuationNotice" w:id="1">
    <w:p w14:paraId="397E8BC3" w14:textId="77777777" w:rsidR="00A24AFF" w:rsidRDefault="00A24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C54B" w14:textId="77777777" w:rsidR="00BE0FBA" w:rsidRPr="0001504E" w:rsidRDefault="00DD161B" w:rsidP="0001504E">
    <w:pPr>
      <w:pStyle w:val="Header"/>
      <w:rPr>
        <w:i/>
        <w:iCs/>
      </w:rPr>
    </w:pPr>
    <w:r>
      <w:rPr>
        <w:noProof/>
      </w:rPr>
      <w:drawing>
        <wp:anchor distT="0" distB="0" distL="114300" distR="114300" simplePos="0" relativeHeight="251658240" behindDoc="1" locked="0" layoutInCell="1" allowOverlap="1" wp14:anchorId="00319C12" wp14:editId="0A3D0056">
          <wp:simplePos x="0" y="0"/>
          <wp:positionH relativeFrom="column">
            <wp:posOffset>5038725</wp:posOffset>
          </wp:positionH>
          <wp:positionV relativeFrom="paragraph">
            <wp:posOffset>-304800</wp:posOffset>
          </wp:positionV>
          <wp:extent cx="1375626" cy="754576"/>
          <wp:effectExtent l="0" t="0" r="0" b="7620"/>
          <wp:wrapTight wrapText="bothSides">
            <wp:wrapPolygon edited="0">
              <wp:start x="9274" y="0"/>
              <wp:lineTo x="7180" y="1091"/>
              <wp:lineTo x="7180" y="3818"/>
              <wp:lineTo x="8377" y="8727"/>
              <wp:lineTo x="2393" y="12000"/>
              <wp:lineTo x="1197" y="13636"/>
              <wp:lineTo x="1496" y="17455"/>
              <wp:lineTo x="0" y="19091"/>
              <wp:lineTo x="0" y="21273"/>
              <wp:lineTo x="598" y="21273"/>
              <wp:lineTo x="20643" y="21273"/>
              <wp:lineTo x="21241" y="21273"/>
              <wp:lineTo x="21241" y="19091"/>
              <wp:lineTo x="20044" y="17455"/>
              <wp:lineTo x="20643" y="12545"/>
              <wp:lineTo x="19446" y="10909"/>
              <wp:lineTo x="12565" y="8727"/>
              <wp:lineTo x="14061" y="3273"/>
              <wp:lineTo x="13762" y="545"/>
              <wp:lineTo x="11368" y="0"/>
              <wp:lineTo x="9274"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626" cy="754576"/>
                  </a:xfrm>
                  <a:prstGeom prst="rect">
                    <a:avLst/>
                  </a:prstGeom>
                </pic:spPr>
              </pic:pic>
            </a:graphicData>
          </a:graphic>
        </wp:anchor>
      </w:drawing>
    </w:r>
    <w:r>
      <w:rPr>
        <w:i/>
        <w:iCs/>
        <w:lang w:val="sr-Cyrl-RS"/>
      </w:rPr>
      <w:t>Адвокатска канцеларија ,,Стамболић'',</w:t>
    </w:r>
    <w:r w:rsidR="0001504E">
      <w:rPr>
        <w:i/>
        <w:iCs/>
      </w:rPr>
      <w:t xml:space="preserve">      </w:t>
    </w:r>
  </w:p>
  <w:p w14:paraId="49299DD2" w14:textId="77777777" w:rsidR="00DD161B" w:rsidRDefault="0001504E" w:rsidP="0001504E">
    <w:pPr>
      <w:pStyle w:val="Header"/>
      <w:rPr>
        <w:i/>
        <w:iCs/>
        <w:lang w:val="sr-Cyrl-RS"/>
      </w:rPr>
    </w:pPr>
    <w:r>
      <w:rPr>
        <w:i/>
        <w:iCs/>
      </w:rPr>
      <w:t>A</w:t>
    </w:r>
    <w:r w:rsidR="00906D73">
      <w:rPr>
        <w:i/>
        <w:iCs/>
        <w:lang w:val="sr-Cyrl-RS"/>
      </w:rPr>
      <w:t>дреса</w:t>
    </w:r>
    <w:r>
      <w:rPr>
        <w:i/>
        <w:iCs/>
      </w:rPr>
      <w:t xml:space="preserve">: </w:t>
    </w:r>
    <w:r w:rsidR="002D2D2F">
      <w:rPr>
        <w:i/>
        <w:iCs/>
        <w:lang w:val="sr-Cyrl-RS"/>
      </w:rPr>
      <w:t>Рајићева 30а</w:t>
    </w:r>
    <w:r w:rsidR="00DD161B">
      <w:rPr>
        <w:i/>
        <w:iCs/>
        <w:lang w:val="sr-Cyrl-RS"/>
      </w:rPr>
      <w:t>, 1800 Ниш.</w:t>
    </w:r>
  </w:p>
  <w:p w14:paraId="5C985761" w14:textId="77777777" w:rsidR="00DD161B" w:rsidRDefault="0001504E" w:rsidP="0001504E">
    <w:pPr>
      <w:pStyle w:val="Header"/>
      <w:rPr>
        <w:i/>
        <w:iCs/>
        <w:lang w:val="sr-Cyrl-RS"/>
      </w:rPr>
    </w:pPr>
    <w:r>
      <w:rPr>
        <w:i/>
        <w:iCs/>
      </w:rPr>
      <w:t xml:space="preserve">Tel: </w:t>
    </w:r>
    <w:r w:rsidR="00DD161B">
      <w:rPr>
        <w:i/>
        <w:iCs/>
        <w:lang w:val="sr-Cyrl-RS"/>
      </w:rPr>
      <w:t>+381691731945</w:t>
    </w:r>
    <w:r>
      <w:rPr>
        <w:i/>
        <w:iCs/>
      </w:rPr>
      <w:t>;</w:t>
    </w:r>
    <w:r>
      <w:rPr>
        <w:i/>
        <w:iCs/>
        <w:lang w:val="sr-Cyrl-RS"/>
      </w:rPr>
      <w:t xml:space="preserve"> +381691591789</w:t>
    </w:r>
  </w:p>
  <w:p w14:paraId="5B5D1920" w14:textId="77777777" w:rsidR="0001504E" w:rsidRPr="0001504E" w:rsidRDefault="0001504E" w:rsidP="0001504E">
    <w:pPr>
      <w:pStyle w:val="Header"/>
      <w:rPr>
        <w:i/>
        <w:iCs/>
      </w:rPr>
    </w:pPr>
    <w:r>
      <w:rPr>
        <w:i/>
        <w:iCs/>
      </w:rPr>
      <w:t>Mail.</w:t>
    </w:r>
    <w:hyperlink r:id="rId2" w:history="1">
      <w:r w:rsidR="00F51A39" w:rsidRPr="003569B9">
        <w:rPr>
          <w:rStyle w:val="Hyperlink"/>
          <w:i/>
          <w:iCs/>
          <w:lang w:val="sr-Cyrl-RS"/>
        </w:rPr>
        <w:t>а</w:t>
      </w:r>
      <w:r w:rsidR="00F51A39" w:rsidRPr="003569B9">
        <w:rPr>
          <w:rStyle w:val="Hyperlink"/>
          <w:i/>
          <w:iCs/>
        </w:rPr>
        <w:t>dvzoranstambolic4@gmail.com</w:t>
      </w:r>
    </w:hyperlink>
    <w:r>
      <w:rPr>
        <w:i/>
        <w:iCs/>
      </w:rPr>
      <w:t xml:space="preserve">; </w:t>
    </w:r>
    <w:hyperlink r:id="rId3" w:history="1">
      <w:r w:rsidRPr="00EE3586">
        <w:rPr>
          <w:rStyle w:val="Hyperlink"/>
          <w:i/>
          <w:iCs/>
        </w:rPr>
        <w:t>stambolic.z.milan@gmail.com</w:t>
      </w:r>
    </w:hyperlink>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DA9"/>
    <w:multiLevelType w:val="hybridMultilevel"/>
    <w:tmpl w:val="40F0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608ED"/>
    <w:multiLevelType w:val="hybridMultilevel"/>
    <w:tmpl w:val="370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66FE4"/>
    <w:multiLevelType w:val="hybridMultilevel"/>
    <w:tmpl w:val="A230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40DA5"/>
    <w:multiLevelType w:val="hybridMultilevel"/>
    <w:tmpl w:val="33D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13038"/>
    <w:multiLevelType w:val="hybridMultilevel"/>
    <w:tmpl w:val="037CE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BA75E6"/>
    <w:multiLevelType w:val="hybridMultilevel"/>
    <w:tmpl w:val="B7861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52607083">
    <w:abstractNumId w:val="5"/>
  </w:num>
  <w:num w:numId="2" w16cid:durableId="2005551035">
    <w:abstractNumId w:val="0"/>
  </w:num>
  <w:num w:numId="3" w16cid:durableId="1097947553">
    <w:abstractNumId w:val="2"/>
  </w:num>
  <w:num w:numId="4" w16cid:durableId="1804614632">
    <w:abstractNumId w:val="4"/>
  </w:num>
  <w:num w:numId="5" w16cid:durableId="310720851">
    <w:abstractNumId w:val="3"/>
  </w:num>
  <w:num w:numId="6" w16cid:durableId="32853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0F"/>
    <w:rsid w:val="0000032F"/>
    <w:rsid w:val="00006F5A"/>
    <w:rsid w:val="0001504E"/>
    <w:rsid w:val="000205AC"/>
    <w:rsid w:val="0002644A"/>
    <w:rsid w:val="00041899"/>
    <w:rsid w:val="00044D50"/>
    <w:rsid w:val="00065735"/>
    <w:rsid w:val="000A37F6"/>
    <w:rsid w:val="000C3359"/>
    <w:rsid w:val="000C76B1"/>
    <w:rsid w:val="000D169D"/>
    <w:rsid w:val="00101586"/>
    <w:rsid w:val="00120F2D"/>
    <w:rsid w:val="00125878"/>
    <w:rsid w:val="0012589B"/>
    <w:rsid w:val="00143B22"/>
    <w:rsid w:val="001443F2"/>
    <w:rsid w:val="001526AD"/>
    <w:rsid w:val="001749A4"/>
    <w:rsid w:val="001819C2"/>
    <w:rsid w:val="0018344D"/>
    <w:rsid w:val="001B3951"/>
    <w:rsid w:val="001E1ECD"/>
    <w:rsid w:val="001E274C"/>
    <w:rsid w:val="001E7B1A"/>
    <w:rsid w:val="001F0C7D"/>
    <w:rsid w:val="001F0EDB"/>
    <w:rsid w:val="001F699B"/>
    <w:rsid w:val="00215781"/>
    <w:rsid w:val="00244322"/>
    <w:rsid w:val="0024716B"/>
    <w:rsid w:val="00261DCD"/>
    <w:rsid w:val="002659F8"/>
    <w:rsid w:val="00266F0C"/>
    <w:rsid w:val="00274ECA"/>
    <w:rsid w:val="00275732"/>
    <w:rsid w:val="002833E6"/>
    <w:rsid w:val="00285E4A"/>
    <w:rsid w:val="00297871"/>
    <w:rsid w:val="002A0CFA"/>
    <w:rsid w:val="002A2387"/>
    <w:rsid w:val="002B0E5E"/>
    <w:rsid w:val="002D2D2F"/>
    <w:rsid w:val="002D43B4"/>
    <w:rsid w:val="002E21A3"/>
    <w:rsid w:val="00301266"/>
    <w:rsid w:val="00314579"/>
    <w:rsid w:val="00324227"/>
    <w:rsid w:val="00343882"/>
    <w:rsid w:val="003439A5"/>
    <w:rsid w:val="0034456A"/>
    <w:rsid w:val="00354BB0"/>
    <w:rsid w:val="00363602"/>
    <w:rsid w:val="00371840"/>
    <w:rsid w:val="00372871"/>
    <w:rsid w:val="00382CE6"/>
    <w:rsid w:val="00391D6B"/>
    <w:rsid w:val="003A0F78"/>
    <w:rsid w:val="003C23F3"/>
    <w:rsid w:val="003C259E"/>
    <w:rsid w:val="00401B97"/>
    <w:rsid w:val="00412FB7"/>
    <w:rsid w:val="004337EA"/>
    <w:rsid w:val="004468A1"/>
    <w:rsid w:val="00462A7E"/>
    <w:rsid w:val="00464300"/>
    <w:rsid w:val="004A6BBF"/>
    <w:rsid w:val="004C3CD0"/>
    <w:rsid w:val="004D5A6D"/>
    <w:rsid w:val="004D5F05"/>
    <w:rsid w:val="004D6AAD"/>
    <w:rsid w:val="004E2E11"/>
    <w:rsid w:val="004E7391"/>
    <w:rsid w:val="00535A23"/>
    <w:rsid w:val="00543854"/>
    <w:rsid w:val="0055794C"/>
    <w:rsid w:val="005715DA"/>
    <w:rsid w:val="00583719"/>
    <w:rsid w:val="00587936"/>
    <w:rsid w:val="00591F23"/>
    <w:rsid w:val="00596736"/>
    <w:rsid w:val="005A6EFF"/>
    <w:rsid w:val="005D420A"/>
    <w:rsid w:val="005D4E31"/>
    <w:rsid w:val="005F0D71"/>
    <w:rsid w:val="005F773F"/>
    <w:rsid w:val="00620792"/>
    <w:rsid w:val="0062679C"/>
    <w:rsid w:val="006462F0"/>
    <w:rsid w:val="00654638"/>
    <w:rsid w:val="0065684E"/>
    <w:rsid w:val="0068057D"/>
    <w:rsid w:val="0068240F"/>
    <w:rsid w:val="006928A2"/>
    <w:rsid w:val="006A102C"/>
    <w:rsid w:val="006D5206"/>
    <w:rsid w:val="00735D1C"/>
    <w:rsid w:val="00735D77"/>
    <w:rsid w:val="00736F02"/>
    <w:rsid w:val="0074063C"/>
    <w:rsid w:val="00746BDE"/>
    <w:rsid w:val="00763CD7"/>
    <w:rsid w:val="00767881"/>
    <w:rsid w:val="007775F9"/>
    <w:rsid w:val="00780E50"/>
    <w:rsid w:val="007824B9"/>
    <w:rsid w:val="007A49CF"/>
    <w:rsid w:val="007D288C"/>
    <w:rsid w:val="007D2E70"/>
    <w:rsid w:val="007D654C"/>
    <w:rsid w:val="0081184D"/>
    <w:rsid w:val="008119FB"/>
    <w:rsid w:val="008202C8"/>
    <w:rsid w:val="00824449"/>
    <w:rsid w:val="00826725"/>
    <w:rsid w:val="0083025B"/>
    <w:rsid w:val="008325A6"/>
    <w:rsid w:val="0083600E"/>
    <w:rsid w:val="00852916"/>
    <w:rsid w:val="00856061"/>
    <w:rsid w:val="00860403"/>
    <w:rsid w:val="00865E06"/>
    <w:rsid w:val="00866069"/>
    <w:rsid w:val="00866B02"/>
    <w:rsid w:val="00867118"/>
    <w:rsid w:val="00875E3F"/>
    <w:rsid w:val="008A6156"/>
    <w:rsid w:val="008A7B6E"/>
    <w:rsid w:val="008B3516"/>
    <w:rsid w:val="008B5D68"/>
    <w:rsid w:val="008C761B"/>
    <w:rsid w:val="008D3192"/>
    <w:rsid w:val="008E2B6D"/>
    <w:rsid w:val="00905440"/>
    <w:rsid w:val="00906D73"/>
    <w:rsid w:val="00922A5D"/>
    <w:rsid w:val="00924110"/>
    <w:rsid w:val="00926CD4"/>
    <w:rsid w:val="0092700F"/>
    <w:rsid w:val="009301F8"/>
    <w:rsid w:val="0093453F"/>
    <w:rsid w:val="00934580"/>
    <w:rsid w:val="009407D8"/>
    <w:rsid w:val="00951B35"/>
    <w:rsid w:val="00963E13"/>
    <w:rsid w:val="009677F2"/>
    <w:rsid w:val="00976EA3"/>
    <w:rsid w:val="0098103C"/>
    <w:rsid w:val="00985E7B"/>
    <w:rsid w:val="009A3805"/>
    <w:rsid w:val="009A525B"/>
    <w:rsid w:val="009B679B"/>
    <w:rsid w:val="009C0261"/>
    <w:rsid w:val="009C36C5"/>
    <w:rsid w:val="009C7283"/>
    <w:rsid w:val="009F5A3E"/>
    <w:rsid w:val="00A1287E"/>
    <w:rsid w:val="00A2462A"/>
    <w:rsid w:val="00A24AFF"/>
    <w:rsid w:val="00A3576F"/>
    <w:rsid w:val="00AA2AA4"/>
    <w:rsid w:val="00AC7258"/>
    <w:rsid w:val="00AD7449"/>
    <w:rsid w:val="00AF064D"/>
    <w:rsid w:val="00B11A82"/>
    <w:rsid w:val="00B226D1"/>
    <w:rsid w:val="00B4691D"/>
    <w:rsid w:val="00B542CB"/>
    <w:rsid w:val="00B77455"/>
    <w:rsid w:val="00B821EC"/>
    <w:rsid w:val="00B83F38"/>
    <w:rsid w:val="00BB0224"/>
    <w:rsid w:val="00BB6E44"/>
    <w:rsid w:val="00BC2E80"/>
    <w:rsid w:val="00BD37FE"/>
    <w:rsid w:val="00BE0FBA"/>
    <w:rsid w:val="00BF6BF0"/>
    <w:rsid w:val="00C02362"/>
    <w:rsid w:val="00C0702E"/>
    <w:rsid w:val="00C165D9"/>
    <w:rsid w:val="00C16D52"/>
    <w:rsid w:val="00C33F47"/>
    <w:rsid w:val="00C46679"/>
    <w:rsid w:val="00C5051A"/>
    <w:rsid w:val="00C633B4"/>
    <w:rsid w:val="00C8782D"/>
    <w:rsid w:val="00C9586B"/>
    <w:rsid w:val="00CA7451"/>
    <w:rsid w:val="00CB585B"/>
    <w:rsid w:val="00CC0965"/>
    <w:rsid w:val="00CC1DFF"/>
    <w:rsid w:val="00CC51FE"/>
    <w:rsid w:val="00CD0241"/>
    <w:rsid w:val="00D060AC"/>
    <w:rsid w:val="00D22DC9"/>
    <w:rsid w:val="00D464C0"/>
    <w:rsid w:val="00D57682"/>
    <w:rsid w:val="00D6277B"/>
    <w:rsid w:val="00D77B70"/>
    <w:rsid w:val="00D85D60"/>
    <w:rsid w:val="00D9310D"/>
    <w:rsid w:val="00DB3B93"/>
    <w:rsid w:val="00DB74B9"/>
    <w:rsid w:val="00DD161B"/>
    <w:rsid w:val="00DE2ECF"/>
    <w:rsid w:val="00DF63FE"/>
    <w:rsid w:val="00DF77B1"/>
    <w:rsid w:val="00E03996"/>
    <w:rsid w:val="00E05FEF"/>
    <w:rsid w:val="00E1129E"/>
    <w:rsid w:val="00E22600"/>
    <w:rsid w:val="00E3024D"/>
    <w:rsid w:val="00E36C86"/>
    <w:rsid w:val="00E41F6D"/>
    <w:rsid w:val="00E509D1"/>
    <w:rsid w:val="00E66B73"/>
    <w:rsid w:val="00E715CD"/>
    <w:rsid w:val="00E71AE9"/>
    <w:rsid w:val="00E976F6"/>
    <w:rsid w:val="00EB07B4"/>
    <w:rsid w:val="00EB45E2"/>
    <w:rsid w:val="00EC2DC2"/>
    <w:rsid w:val="00ED6EC9"/>
    <w:rsid w:val="00EE4E38"/>
    <w:rsid w:val="00EF71CE"/>
    <w:rsid w:val="00F11422"/>
    <w:rsid w:val="00F14695"/>
    <w:rsid w:val="00F23AD1"/>
    <w:rsid w:val="00F51A39"/>
    <w:rsid w:val="00F60B2D"/>
    <w:rsid w:val="00F701CA"/>
    <w:rsid w:val="00F7316F"/>
    <w:rsid w:val="00F73228"/>
    <w:rsid w:val="00F8335F"/>
    <w:rsid w:val="00F868FF"/>
    <w:rsid w:val="00F917DA"/>
    <w:rsid w:val="00FA36B7"/>
    <w:rsid w:val="00FA4396"/>
    <w:rsid w:val="00FB3376"/>
    <w:rsid w:val="00FB7C9A"/>
    <w:rsid w:val="00FC0995"/>
    <w:rsid w:val="00FC364C"/>
    <w:rsid w:val="00FF2039"/>
    <w:rsid w:val="00FF2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1632"/>
  <w15:chartTrackingRefBased/>
  <w15:docId w15:val="{66C548BD-2443-4675-B474-67ED763D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BA"/>
  </w:style>
  <w:style w:type="paragraph" w:styleId="Footer">
    <w:name w:val="footer"/>
    <w:basedOn w:val="Normal"/>
    <w:link w:val="FooterChar"/>
    <w:uiPriority w:val="99"/>
    <w:unhideWhenUsed/>
    <w:rsid w:val="00BE0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BA"/>
  </w:style>
  <w:style w:type="character" w:styleId="Hyperlink">
    <w:name w:val="Hyperlink"/>
    <w:basedOn w:val="DefaultParagraphFont"/>
    <w:uiPriority w:val="99"/>
    <w:unhideWhenUsed/>
    <w:rsid w:val="0001504E"/>
    <w:rPr>
      <w:color w:val="0563C1" w:themeColor="hyperlink"/>
      <w:u w:val="single"/>
    </w:rPr>
  </w:style>
  <w:style w:type="character" w:styleId="UnresolvedMention">
    <w:name w:val="Unresolved Mention"/>
    <w:basedOn w:val="DefaultParagraphFont"/>
    <w:uiPriority w:val="99"/>
    <w:semiHidden/>
    <w:unhideWhenUsed/>
    <w:rsid w:val="0001504E"/>
    <w:rPr>
      <w:color w:val="605E5C"/>
      <w:shd w:val="clear" w:color="auto" w:fill="E1DFDD"/>
    </w:rPr>
  </w:style>
  <w:style w:type="paragraph" w:styleId="ListParagraph">
    <w:name w:val="List Paragraph"/>
    <w:basedOn w:val="Normal"/>
    <w:uiPriority w:val="34"/>
    <w:qFormat/>
    <w:rsid w:val="00E976F6"/>
    <w:pPr>
      <w:ind w:left="720"/>
      <w:contextualSpacing/>
    </w:pPr>
  </w:style>
  <w:style w:type="character" w:styleId="PageNumber">
    <w:name w:val="page number"/>
    <w:basedOn w:val="DefaultParagraphFont"/>
    <w:uiPriority w:val="99"/>
    <w:semiHidden/>
    <w:unhideWhenUsed/>
    <w:rsid w:val="00780E50"/>
  </w:style>
  <w:style w:type="paragraph" w:styleId="EndnoteText">
    <w:name w:val="endnote text"/>
    <w:basedOn w:val="Normal"/>
    <w:link w:val="EndnoteTextChar"/>
    <w:uiPriority w:val="99"/>
    <w:unhideWhenUsed/>
    <w:rsid w:val="00FC0995"/>
    <w:pPr>
      <w:spacing w:after="0" w:line="240" w:lineRule="auto"/>
    </w:pPr>
  </w:style>
  <w:style w:type="character" w:customStyle="1" w:styleId="EndnoteTextChar">
    <w:name w:val="Endnote Text Char"/>
    <w:basedOn w:val="DefaultParagraphFont"/>
    <w:link w:val="EndnoteText"/>
    <w:uiPriority w:val="99"/>
    <w:rsid w:val="00FC0995"/>
  </w:style>
  <w:style w:type="character" w:styleId="EndnoteReference">
    <w:name w:val="endnote reference"/>
    <w:basedOn w:val="DefaultParagraphFont"/>
    <w:uiPriority w:val="99"/>
    <w:semiHidden/>
    <w:unhideWhenUsed/>
    <w:rsid w:val="00FC0995"/>
    <w:rPr>
      <w:vertAlign w:val="superscript"/>
    </w:rPr>
  </w:style>
  <w:style w:type="paragraph" w:customStyle="1" w:styleId="wyq110---naslov-clana">
    <w:name w:val="wyq110---naslov-clana"/>
    <w:basedOn w:val="Normal"/>
    <w:rsid w:val="00535A23"/>
    <w:pPr>
      <w:spacing w:before="100" w:beforeAutospacing="1" w:after="100" w:afterAutospacing="1" w:line="240" w:lineRule="auto"/>
    </w:pPr>
    <w:rPr>
      <w:rFonts w:ascii="Times New Roman" w:eastAsiaTheme="minorEastAsia" w:hAnsi="Times New Roman" w:cs="Times New Roman"/>
      <w:sz w:val="24"/>
      <w:szCs w:val="24"/>
      <w:lang w:val="en-RS" w:eastAsia="zh-CN"/>
    </w:rPr>
  </w:style>
  <w:style w:type="paragraph" w:customStyle="1" w:styleId="clan">
    <w:name w:val="clan"/>
    <w:basedOn w:val="Normal"/>
    <w:rsid w:val="00535A23"/>
    <w:pPr>
      <w:spacing w:before="100" w:beforeAutospacing="1" w:after="100" w:afterAutospacing="1" w:line="240" w:lineRule="auto"/>
    </w:pPr>
    <w:rPr>
      <w:rFonts w:ascii="Times New Roman" w:eastAsiaTheme="minorEastAsia" w:hAnsi="Times New Roman" w:cs="Times New Roman"/>
      <w:sz w:val="24"/>
      <w:szCs w:val="24"/>
      <w:lang w:val="en-RS" w:eastAsia="zh-CN"/>
    </w:rPr>
  </w:style>
  <w:style w:type="paragraph" w:customStyle="1" w:styleId="normal0">
    <w:name w:val="normal"/>
    <w:basedOn w:val="Normal"/>
    <w:rsid w:val="00535A23"/>
    <w:pPr>
      <w:spacing w:before="100" w:beforeAutospacing="1" w:after="100" w:afterAutospacing="1" w:line="240" w:lineRule="auto"/>
    </w:pPr>
    <w:rPr>
      <w:rFonts w:ascii="Times New Roman" w:eastAsiaTheme="minorEastAsia" w:hAnsi="Times New Roman" w:cs="Times New Roman"/>
      <w:sz w:val="24"/>
      <w:szCs w:val="24"/>
      <w:lang w:val="en-R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3019">
      <w:bodyDiv w:val="1"/>
      <w:marLeft w:val="0"/>
      <w:marRight w:val="0"/>
      <w:marTop w:val="0"/>
      <w:marBottom w:val="0"/>
      <w:divBdr>
        <w:top w:val="none" w:sz="0" w:space="0" w:color="auto"/>
        <w:left w:val="none" w:sz="0" w:space="0" w:color="auto"/>
        <w:bottom w:val="none" w:sz="0" w:space="0" w:color="auto"/>
        <w:right w:val="none" w:sz="0" w:space="0" w:color="auto"/>
      </w:divBdr>
      <w:divsChild>
        <w:div w:id="22630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tambolic.z.milan@gmail.com" TargetMode="External"/><Relationship Id="rId2" Type="http://schemas.openxmlformats.org/officeDocument/2006/relationships/hyperlink" Target="mailto:&#1072;dvzoranstambolic4@gmail.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an\Downloads\&#1052;&#1045;&#1052;&#1054;&#1056;&#1040;&#1053;&#1044;&#1059;&#1052;%20-%20&#1043;&#1051;&#1040;&#1042;&#1053;&#1048;%20(4).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16CB-ADB8-4F8A-87B4-766A7B0A76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МЕМОРАНДУМ%20-%20ГЛАВНИ%20(4).dotx</Template>
  <TotalTime>10</TotalTime>
  <Pages>4</Pages>
  <Words>1495</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9998</CharactersWithSpaces>
  <SharedDoc>false</SharedDoc>
  <HLinks>
    <vt:vector size="12" baseType="variant">
      <vt:variant>
        <vt:i4>7077976</vt:i4>
      </vt:variant>
      <vt:variant>
        <vt:i4>3</vt:i4>
      </vt:variant>
      <vt:variant>
        <vt:i4>0</vt:i4>
      </vt:variant>
      <vt:variant>
        <vt:i4>5</vt:i4>
      </vt:variant>
      <vt:variant>
        <vt:lpwstr>mailto:stambolic.z.milan@gmail.com</vt:lpwstr>
      </vt:variant>
      <vt:variant>
        <vt:lpwstr/>
      </vt:variant>
      <vt:variant>
        <vt:i4>65642</vt:i4>
      </vt:variant>
      <vt:variant>
        <vt:i4>0</vt:i4>
      </vt:variant>
      <vt:variant>
        <vt:i4>0</vt:i4>
      </vt:variant>
      <vt:variant>
        <vt:i4>5</vt:i4>
      </vt:variant>
      <vt:variant>
        <vt:lpwstr>mailto:Advzoranstambolic4@gmail.com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Milan Stambolić</cp:lastModifiedBy>
  <cp:revision>2</cp:revision>
  <cp:lastPrinted>2022-12-30T09:11:00Z</cp:lastPrinted>
  <dcterms:created xsi:type="dcterms:W3CDTF">2023-01-17T13:51:00Z</dcterms:created>
  <dcterms:modified xsi:type="dcterms:W3CDTF">2023-01-17T13:51:00Z</dcterms:modified>
</cp:coreProperties>
</file>